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15046F">
        <w:rPr>
          <w:rFonts w:ascii="Arial" w:hAnsi="Arial" w:cs="Arial"/>
          <w:b/>
        </w:rPr>
        <w:t>V</w:t>
      </w:r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</w:t>
            </w:r>
            <w:r w:rsidR="00083D50">
              <w:rPr>
                <w:rFonts w:ascii="Arial" w:hAnsi="Arial" w:cs="Arial"/>
                <w:sz w:val="22"/>
                <w:szCs w:val="22"/>
              </w:rPr>
              <w:t xml:space="preserve"> (  ) Prova Técnica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_GoBack"/>
            <w:bookmarkEnd w:id="0"/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083D5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083D50">
      <w:rPr>
        <w:rFonts w:ascii="Arial Narrow" w:hAnsi="Arial Narrow"/>
        <w:noProof/>
        <w:sz w:val="24"/>
        <w:szCs w:val="24"/>
      </w:rPr>
      <w:t>2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83D50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E1698B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2018-01-24T12:04:00Z</dcterms:created>
  <dcterms:modified xsi:type="dcterms:W3CDTF">2019-02-06T19:59:00Z</dcterms:modified>
</cp:coreProperties>
</file>