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340" w:rsidRPr="00C63E0F" w:rsidRDefault="00BB5340" w:rsidP="00965E0A">
      <w:pPr>
        <w:pStyle w:val="ntc"/>
        <w:tabs>
          <w:tab w:val="left" w:pos="851"/>
        </w:tabs>
        <w:spacing w:before="0" w:beforeAutospacing="0" w:after="0" w:afterAutospacing="0"/>
        <w:jc w:val="center"/>
        <w:rPr>
          <w:rFonts w:ascii="Arial" w:hAnsi="Arial" w:cs="Arial"/>
          <w:b/>
          <w:color w:val="000000"/>
        </w:rPr>
      </w:pPr>
    </w:p>
    <w:p w:rsidR="00BB5340" w:rsidRPr="0036392E" w:rsidRDefault="0036392E" w:rsidP="00965E0A">
      <w:pPr>
        <w:pStyle w:val="PargrafodaLista"/>
        <w:tabs>
          <w:tab w:val="left" w:pos="851"/>
        </w:tabs>
        <w:ind w:left="0"/>
        <w:jc w:val="center"/>
        <w:rPr>
          <w:rFonts w:ascii="Arial" w:hAnsi="Arial" w:cs="Arial"/>
          <w:b/>
          <w:sz w:val="26"/>
          <w:szCs w:val="26"/>
        </w:rPr>
      </w:pPr>
      <w:r w:rsidRPr="0036392E">
        <w:rPr>
          <w:rFonts w:ascii="Arial" w:hAnsi="Arial" w:cs="Arial"/>
          <w:b/>
          <w:sz w:val="26"/>
          <w:szCs w:val="26"/>
        </w:rPr>
        <w:t>ANEXO II</w:t>
      </w:r>
    </w:p>
    <w:p w:rsidR="00BB5340" w:rsidRPr="0036392E" w:rsidRDefault="0036392E" w:rsidP="00965E0A">
      <w:pPr>
        <w:pStyle w:val="PargrafodaLista"/>
        <w:tabs>
          <w:tab w:val="left" w:pos="851"/>
        </w:tabs>
        <w:ind w:left="0"/>
        <w:jc w:val="center"/>
        <w:rPr>
          <w:rFonts w:ascii="Arial" w:hAnsi="Arial" w:cs="Arial"/>
          <w:b/>
          <w:sz w:val="26"/>
          <w:szCs w:val="26"/>
        </w:rPr>
      </w:pPr>
      <w:r w:rsidRPr="0036392E">
        <w:rPr>
          <w:rFonts w:ascii="Arial" w:hAnsi="Arial" w:cs="Arial"/>
          <w:b/>
          <w:sz w:val="26"/>
          <w:szCs w:val="26"/>
        </w:rPr>
        <w:t>ESPECIFICAÇÃO DAS ETAPAS</w:t>
      </w:r>
    </w:p>
    <w:p w:rsidR="00BB5340" w:rsidRPr="00C63E0F" w:rsidRDefault="00BB5340" w:rsidP="00965E0A">
      <w:pPr>
        <w:pStyle w:val="PargrafodaLista"/>
        <w:tabs>
          <w:tab w:val="left" w:pos="851"/>
        </w:tabs>
        <w:ind w:left="0"/>
        <w:jc w:val="center"/>
        <w:rPr>
          <w:rFonts w:ascii="Arial" w:hAnsi="Arial" w:cs="Arial"/>
        </w:rPr>
      </w:pPr>
    </w:p>
    <w:p w:rsidR="00BB5340" w:rsidRPr="00FB0ECC" w:rsidRDefault="00BB5340" w:rsidP="00FB0ECC">
      <w:pPr>
        <w:tabs>
          <w:tab w:val="left" w:pos="851"/>
        </w:tabs>
        <w:jc w:val="both"/>
        <w:rPr>
          <w:rFonts w:ascii="Arial" w:hAnsi="Arial" w:cs="Arial"/>
          <w:color w:val="FF0000"/>
        </w:rPr>
      </w:pPr>
      <w:r w:rsidRPr="00C63E0F">
        <w:rPr>
          <w:rFonts w:ascii="Arial" w:hAnsi="Arial" w:cs="Arial"/>
          <w:b/>
          <w:u w:val="single"/>
        </w:rPr>
        <w:t>CARGO</w:t>
      </w:r>
      <w:r w:rsidR="00FB0ECC">
        <w:rPr>
          <w:rFonts w:ascii="Arial" w:hAnsi="Arial" w:cs="Arial"/>
          <w:b/>
          <w:u w:val="single"/>
        </w:rPr>
        <w:t xml:space="preserve"> (</w:t>
      </w:r>
      <w:r w:rsidRPr="00C63E0F">
        <w:rPr>
          <w:rFonts w:ascii="Arial" w:hAnsi="Arial" w:cs="Arial"/>
          <w:b/>
          <w:u w:val="single"/>
        </w:rPr>
        <w:t>S</w:t>
      </w:r>
      <w:r w:rsidR="00FB0ECC">
        <w:rPr>
          <w:rFonts w:ascii="Arial" w:hAnsi="Arial" w:cs="Arial"/>
          <w:b/>
          <w:u w:val="single"/>
        </w:rPr>
        <w:t>)</w:t>
      </w:r>
      <w:r w:rsidRPr="00C63E0F">
        <w:rPr>
          <w:rFonts w:ascii="Arial" w:hAnsi="Arial" w:cs="Arial"/>
        </w:rPr>
        <w:t xml:space="preserve">: </w:t>
      </w:r>
      <w:r w:rsidR="00AC7C2A">
        <w:rPr>
          <w:rFonts w:ascii="Arial" w:hAnsi="Arial" w:cs="Arial"/>
        </w:rPr>
        <w:t xml:space="preserve">Instrutor do Eixo de Desenvolvimento Social e Educacional – Idiomas – Inglês (CEP Assú); Instrutor do Eixo de Desenvolvimento Social e Educacional – Idiomas – Alemão (Natal – CEP Alecrim) e Instrutor do Eixo de Desenvolvimento Social e Educacional – Idiomas – Alemão (Natal – CEP Alecrim – Por </w:t>
      </w:r>
      <w:r w:rsidR="00CE542D">
        <w:rPr>
          <w:rFonts w:ascii="Arial" w:hAnsi="Arial" w:cs="Arial"/>
        </w:rPr>
        <w:t>Prazo D</w:t>
      </w:r>
      <w:r w:rsidR="00AC7C2A">
        <w:rPr>
          <w:rFonts w:ascii="Arial" w:hAnsi="Arial" w:cs="Arial"/>
        </w:rPr>
        <w:t>eterminado</w:t>
      </w:r>
      <w:r w:rsidR="00CE542D">
        <w:rPr>
          <w:rFonts w:ascii="Arial" w:hAnsi="Arial" w:cs="Arial"/>
        </w:rPr>
        <w:t xml:space="preserve"> 6 meses).</w:t>
      </w:r>
    </w:p>
    <w:p w:rsidR="0036392E" w:rsidRDefault="0036392E" w:rsidP="00965E0A">
      <w:pPr>
        <w:tabs>
          <w:tab w:val="left" w:pos="851"/>
        </w:tabs>
        <w:rPr>
          <w:rFonts w:ascii="Arial" w:hAnsi="Arial" w:cs="Arial"/>
          <w:b/>
          <w:u w:val="single"/>
        </w:rPr>
      </w:pPr>
    </w:p>
    <w:p w:rsidR="00BB5340" w:rsidRPr="00C63E0F" w:rsidRDefault="00BB5340" w:rsidP="00965E0A">
      <w:pPr>
        <w:tabs>
          <w:tab w:val="left" w:pos="851"/>
        </w:tabs>
        <w:rPr>
          <w:rFonts w:ascii="Arial" w:hAnsi="Arial" w:cs="Arial"/>
        </w:rPr>
      </w:pPr>
      <w:r w:rsidRPr="00C63E0F">
        <w:rPr>
          <w:rFonts w:ascii="Arial" w:hAnsi="Arial" w:cs="Arial"/>
          <w:b/>
          <w:u w:val="single"/>
        </w:rPr>
        <w:t>Especificação das Etapas</w:t>
      </w:r>
      <w:r w:rsidRPr="00C63E0F">
        <w:rPr>
          <w:rFonts w:ascii="Arial" w:hAnsi="Arial" w:cs="Arial"/>
        </w:rPr>
        <w:t xml:space="preserve">: </w:t>
      </w:r>
    </w:p>
    <w:p w:rsidR="0036392E" w:rsidRDefault="0036392E" w:rsidP="00965E0A">
      <w:pPr>
        <w:tabs>
          <w:tab w:val="left" w:pos="851"/>
        </w:tabs>
        <w:jc w:val="both"/>
        <w:rPr>
          <w:rFonts w:ascii="Arial" w:hAnsi="Arial" w:cs="Arial"/>
        </w:rPr>
      </w:pPr>
    </w:p>
    <w:p w:rsidR="00BB5340" w:rsidRPr="00C63E0F" w:rsidRDefault="0036392E" w:rsidP="00965E0A">
      <w:pPr>
        <w:tabs>
          <w:tab w:val="left" w:pos="851"/>
        </w:tabs>
        <w:jc w:val="both"/>
        <w:rPr>
          <w:rFonts w:ascii="Arial" w:hAnsi="Arial" w:cs="Arial"/>
        </w:rPr>
      </w:pPr>
      <w:r>
        <w:rPr>
          <w:rFonts w:ascii="Arial" w:hAnsi="Arial" w:cs="Arial"/>
        </w:rPr>
        <w:tab/>
      </w:r>
      <w:r w:rsidR="00BB5340" w:rsidRPr="00C63E0F">
        <w:rPr>
          <w:rFonts w:ascii="Arial" w:hAnsi="Arial" w:cs="Arial"/>
        </w:rPr>
        <w:t xml:space="preserve">A ordem das etapas do processo seletivo, o cronograma de datas e horários poderão ser alteradas pela </w:t>
      </w:r>
      <w:r>
        <w:rPr>
          <w:rFonts w:ascii="Arial" w:hAnsi="Arial" w:cs="Arial"/>
        </w:rPr>
        <w:t>I</w:t>
      </w:r>
      <w:r w:rsidR="00BB5340" w:rsidRPr="00C63E0F">
        <w:rPr>
          <w:rFonts w:ascii="Arial" w:hAnsi="Arial" w:cs="Arial"/>
        </w:rPr>
        <w:t>nstituição, bem como a exclusão de uma ou mais etapas, em função do número de candidatos classificados. Cada etapa terá pontuação máxima de 10 (dez) pontos.</w:t>
      </w:r>
    </w:p>
    <w:p w:rsidR="0036392E" w:rsidRDefault="0036392E" w:rsidP="00965E0A">
      <w:pPr>
        <w:pStyle w:val="PargrafodaLista"/>
        <w:tabs>
          <w:tab w:val="left" w:pos="851"/>
        </w:tabs>
        <w:ind w:left="0"/>
        <w:jc w:val="both"/>
        <w:rPr>
          <w:rFonts w:ascii="Arial" w:hAnsi="Arial" w:cs="Arial"/>
          <w:b/>
        </w:rPr>
      </w:pPr>
    </w:p>
    <w:p w:rsidR="00BB5340" w:rsidRPr="00C63E0F" w:rsidRDefault="0036392E" w:rsidP="00965E0A">
      <w:pPr>
        <w:pStyle w:val="PargrafodaLista"/>
        <w:tabs>
          <w:tab w:val="left" w:pos="851"/>
        </w:tabs>
        <w:ind w:left="0"/>
        <w:jc w:val="both"/>
        <w:rPr>
          <w:rFonts w:ascii="Arial" w:hAnsi="Arial" w:cs="Arial"/>
        </w:rPr>
      </w:pPr>
      <w:r>
        <w:rPr>
          <w:rFonts w:ascii="Arial" w:hAnsi="Arial" w:cs="Arial"/>
          <w:b/>
        </w:rPr>
        <w:tab/>
      </w:r>
      <w:r w:rsidR="00BB5340" w:rsidRPr="00C63E0F">
        <w:rPr>
          <w:rFonts w:ascii="Arial" w:hAnsi="Arial" w:cs="Arial"/>
          <w:b/>
        </w:rPr>
        <w:t>Análise Curricular:</w:t>
      </w:r>
      <w:r w:rsidR="00BB5340" w:rsidRPr="00C63E0F">
        <w:rPr>
          <w:rFonts w:ascii="Arial" w:hAnsi="Arial" w:cs="Arial"/>
        </w:rPr>
        <w:t xml:space="preserve"> Fase de caráter eliminatório e Classificatório.</w:t>
      </w:r>
    </w:p>
    <w:p w:rsidR="00BB5340" w:rsidRPr="00C63E0F" w:rsidRDefault="00BB5340" w:rsidP="00965E0A">
      <w:pPr>
        <w:pStyle w:val="PargrafodaLista"/>
        <w:tabs>
          <w:tab w:val="left" w:pos="851"/>
        </w:tabs>
        <w:ind w:left="0"/>
        <w:jc w:val="both"/>
        <w:rPr>
          <w:rFonts w:ascii="Arial" w:hAnsi="Arial" w:cs="Arial"/>
        </w:rPr>
      </w:pPr>
    </w:p>
    <w:p w:rsidR="00BB5340" w:rsidRPr="00C63E0F" w:rsidRDefault="0036392E" w:rsidP="00965E0A">
      <w:pPr>
        <w:pStyle w:val="PargrafodaLista"/>
        <w:tabs>
          <w:tab w:val="left" w:pos="851"/>
        </w:tabs>
        <w:ind w:left="0"/>
        <w:jc w:val="both"/>
        <w:rPr>
          <w:rFonts w:ascii="Arial" w:hAnsi="Arial" w:cs="Arial"/>
        </w:rPr>
      </w:pPr>
      <w:r>
        <w:rPr>
          <w:rFonts w:ascii="Arial" w:hAnsi="Arial" w:cs="Arial"/>
        </w:rPr>
        <w:tab/>
      </w:r>
      <w:r w:rsidR="00BB5340" w:rsidRPr="00C63E0F">
        <w:rPr>
          <w:rFonts w:ascii="Arial" w:hAnsi="Arial" w:cs="Arial"/>
        </w:rPr>
        <w:t xml:space="preserve">Esta etapa tem como finalidade verificar se os currículos dos candidatos inscritos que atendem ou não aos requisitos exigidos pela vaga, logo, serão avaliados os conteúdos apresentados no currículo, sendo esses relativos à escolaridade/formação, experiência profissional bem como a qualificação profissional e participação em programas de atualização/capacitação em sua área de atuação. </w:t>
      </w:r>
    </w:p>
    <w:p w:rsidR="00BB5340" w:rsidRPr="00C63E0F" w:rsidRDefault="00BB5340" w:rsidP="00965E0A">
      <w:pPr>
        <w:pStyle w:val="PargrafodaLista"/>
        <w:tabs>
          <w:tab w:val="left" w:pos="851"/>
        </w:tabs>
        <w:ind w:left="0"/>
        <w:jc w:val="both"/>
        <w:rPr>
          <w:rFonts w:ascii="Arial" w:hAnsi="Arial" w:cs="Arial"/>
        </w:rPr>
      </w:pPr>
      <w:r w:rsidRPr="00C63E0F">
        <w:rPr>
          <w:rFonts w:ascii="Arial" w:hAnsi="Arial" w:cs="Arial"/>
          <w:color w:val="000000"/>
        </w:rPr>
        <w:tab/>
        <w:t>Estarão habilitados a participar da 2ª Etapa somente os candidatos que preencherem todos os requisitos básicos do cargo descritos</w:t>
      </w:r>
      <w:r w:rsidRPr="00C63E0F">
        <w:rPr>
          <w:rFonts w:ascii="Arial" w:hAnsi="Arial" w:cs="Arial"/>
          <w:color w:val="FF0000"/>
        </w:rPr>
        <w:t xml:space="preserve"> </w:t>
      </w:r>
      <w:r w:rsidRPr="00C63E0F">
        <w:rPr>
          <w:rFonts w:ascii="Arial" w:hAnsi="Arial" w:cs="Arial"/>
          <w:color w:val="000000"/>
        </w:rPr>
        <w:t>no Item 2 deste Edital.</w:t>
      </w:r>
    </w:p>
    <w:p w:rsidR="00BB5340" w:rsidRPr="00C63E0F" w:rsidRDefault="00BB5340" w:rsidP="00965E0A">
      <w:pPr>
        <w:pStyle w:val="PargrafodaLista"/>
        <w:tabs>
          <w:tab w:val="left" w:pos="851"/>
        </w:tabs>
        <w:ind w:left="0"/>
        <w:jc w:val="both"/>
        <w:rPr>
          <w:rFonts w:ascii="Arial" w:hAnsi="Arial" w:cs="Arial"/>
        </w:rPr>
      </w:pPr>
      <w:r w:rsidRPr="00C63E0F">
        <w:rPr>
          <w:rFonts w:ascii="Arial" w:hAnsi="Arial" w:cs="Arial"/>
        </w:rPr>
        <w:t>Serão eliminados do processo seletivo os candidatos que não atingirem a pontuação mínima de 7,0 (sete) pontos ou obtiverem nota igual à zero em mais de dois requisitos.</w:t>
      </w:r>
    </w:p>
    <w:p w:rsidR="00BB5340" w:rsidRPr="00C63E0F" w:rsidRDefault="001109F4" w:rsidP="00965E0A">
      <w:pPr>
        <w:pStyle w:val="PargrafodaLista"/>
        <w:tabs>
          <w:tab w:val="left" w:pos="851"/>
        </w:tabs>
        <w:ind w:left="0"/>
        <w:jc w:val="both"/>
        <w:rPr>
          <w:rFonts w:ascii="Arial" w:hAnsi="Arial" w:cs="Arial"/>
        </w:rPr>
      </w:pPr>
      <w:r>
        <w:rPr>
          <w:rFonts w:ascii="Arial" w:hAnsi="Arial" w:cs="Arial"/>
        </w:rPr>
        <w:tab/>
      </w:r>
      <w:r w:rsidR="00BB5340" w:rsidRPr="00C63E0F">
        <w:rPr>
          <w:rFonts w:ascii="Arial" w:hAnsi="Arial" w:cs="Arial"/>
        </w:rPr>
        <w:t xml:space="preserve">Serão selecionados os candidatos que atenderem aos requisitos necessários para exercerem o cargo. </w:t>
      </w:r>
    </w:p>
    <w:p w:rsidR="00BB5340" w:rsidRPr="00C63E0F" w:rsidRDefault="001109F4" w:rsidP="00965E0A">
      <w:pPr>
        <w:pStyle w:val="PargrafodaLista"/>
        <w:tabs>
          <w:tab w:val="left" w:pos="851"/>
        </w:tabs>
        <w:ind w:left="0"/>
        <w:jc w:val="both"/>
        <w:rPr>
          <w:rFonts w:ascii="Arial" w:hAnsi="Arial" w:cs="Arial"/>
        </w:rPr>
      </w:pPr>
      <w:r>
        <w:rPr>
          <w:rFonts w:ascii="Arial" w:hAnsi="Arial" w:cs="Arial"/>
        </w:rPr>
        <w:tab/>
      </w:r>
      <w:r w:rsidR="00BB5340" w:rsidRPr="00C63E0F">
        <w:rPr>
          <w:rFonts w:ascii="Arial" w:hAnsi="Arial" w:cs="Arial"/>
        </w:rPr>
        <w:t xml:space="preserve">Os candidatos que por intermédio do cadastro de seu currículo deixarem de atender a um ou mais requisitos estabelecidos, estarão eliminados, automaticamente, do processo seletivo. Será divulgado através do endereço eletrônico </w:t>
      </w:r>
      <w:hyperlink r:id="rId8" w:history="1">
        <w:r w:rsidR="00BB5340" w:rsidRPr="00C63E0F">
          <w:rPr>
            <w:rStyle w:val="Hyperlink"/>
            <w:rFonts w:ascii="Arial" w:hAnsi="Arial" w:cs="Arial"/>
          </w:rPr>
          <w:t>www.rn.senac.br</w:t>
        </w:r>
      </w:hyperlink>
      <w:r w:rsidR="00BB5340" w:rsidRPr="00C63E0F">
        <w:rPr>
          <w:rFonts w:ascii="Arial" w:hAnsi="Arial" w:cs="Arial"/>
        </w:rPr>
        <w:t xml:space="preserve"> a lista dos candidatos que preencheram os requisitos e estão habilitados a participar do processo seletivo.</w:t>
      </w:r>
    </w:p>
    <w:p w:rsidR="00BB5340" w:rsidRPr="00C63E0F" w:rsidRDefault="00BB5340" w:rsidP="00965E0A">
      <w:pPr>
        <w:tabs>
          <w:tab w:val="left" w:pos="851"/>
        </w:tabs>
        <w:jc w:val="both"/>
        <w:rPr>
          <w:rFonts w:ascii="Arial" w:hAnsi="Arial" w:cs="Arial"/>
        </w:rPr>
      </w:pPr>
    </w:p>
    <w:p w:rsidR="00BB5340" w:rsidRPr="00C63E0F" w:rsidRDefault="001109F4" w:rsidP="00965E0A">
      <w:pPr>
        <w:tabs>
          <w:tab w:val="left" w:pos="851"/>
        </w:tabs>
        <w:rPr>
          <w:rFonts w:ascii="Arial" w:hAnsi="Arial" w:cs="Arial"/>
        </w:rPr>
      </w:pPr>
      <w:r>
        <w:rPr>
          <w:rFonts w:ascii="Arial" w:hAnsi="Arial" w:cs="Arial"/>
          <w:b/>
        </w:rPr>
        <w:tab/>
      </w:r>
      <w:r w:rsidR="00BB5340" w:rsidRPr="00C63E0F">
        <w:rPr>
          <w:rFonts w:ascii="Arial" w:hAnsi="Arial" w:cs="Arial"/>
          <w:b/>
        </w:rPr>
        <w:t xml:space="preserve">Prova de Conhecimentos: </w:t>
      </w:r>
      <w:r w:rsidR="00BB5340" w:rsidRPr="00C63E0F">
        <w:rPr>
          <w:rFonts w:ascii="Arial" w:hAnsi="Arial" w:cs="Arial"/>
        </w:rPr>
        <w:t>Fase de caráter eliminatório e classificatório.</w:t>
      </w:r>
    </w:p>
    <w:p w:rsidR="001109F4" w:rsidRDefault="001109F4" w:rsidP="00965E0A">
      <w:pPr>
        <w:tabs>
          <w:tab w:val="left" w:pos="851"/>
        </w:tabs>
        <w:jc w:val="both"/>
        <w:rPr>
          <w:rFonts w:ascii="Arial" w:hAnsi="Arial" w:cs="Arial"/>
        </w:rPr>
      </w:pPr>
    </w:p>
    <w:p w:rsidR="00BB5340" w:rsidRPr="00C63E0F" w:rsidRDefault="001109F4" w:rsidP="00965E0A">
      <w:pPr>
        <w:tabs>
          <w:tab w:val="left" w:pos="851"/>
        </w:tabs>
        <w:jc w:val="both"/>
        <w:rPr>
          <w:rFonts w:ascii="Arial" w:hAnsi="Arial" w:cs="Arial"/>
        </w:rPr>
      </w:pPr>
      <w:r>
        <w:rPr>
          <w:rFonts w:ascii="Arial" w:hAnsi="Arial" w:cs="Arial"/>
        </w:rPr>
        <w:tab/>
      </w:r>
      <w:r w:rsidR="00BB5340" w:rsidRPr="00C63E0F">
        <w:rPr>
          <w:rFonts w:ascii="Arial" w:hAnsi="Arial" w:cs="Arial"/>
        </w:rPr>
        <w:t>Objetiva avaliar o conhecimento teórico específicos dos candidatos, relacionados ao cargo, conforme área de atuação. Esta etapa terá duração máxima de até 02 (duas) horas e a pontuação máxima será de 10 (dez) pontos. O candidato que não comparecer a prova, estará automaticamente eliminado do processo seletivo. O cálculo da nota na prova de conhecimentos, comum às provas de todos os candidatos, será igual a soma das notas obtidas em todas as questões que a compõe e dividida por dois para obtenção da média final desta etapa.</w:t>
      </w:r>
    </w:p>
    <w:p w:rsidR="001109F4" w:rsidRDefault="001109F4" w:rsidP="00965E0A">
      <w:pPr>
        <w:tabs>
          <w:tab w:val="left" w:pos="851"/>
        </w:tabs>
        <w:rPr>
          <w:rFonts w:ascii="Arial" w:hAnsi="Arial" w:cs="Arial"/>
        </w:rPr>
      </w:pPr>
    </w:p>
    <w:p w:rsidR="00BB5340" w:rsidRDefault="001109F4" w:rsidP="00965E0A">
      <w:pPr>
        <w:tabs>
          <w:tab w:val="left" w:pos="851"/>
        </w:tabs>
        <w:rPr>
          <w:rFonts w:ascii="Arial" w:hAnsi="Arial" w:cs="Arial"/>
          <w:b/>
        </w:rPr>
      </w:pPr>
      <w:r>
        <w:rPr>
          <w:rFonts w:ascii="Arial" w:hAnsi="Arial" w:cs="Arial"/>
          <w:b/>
        </w:rPr>
        <w:tab/>
      </w:r>
      <w:r w:rsidR="00BB5340" w:rsidRPr="001109F4">
        <w:rPr>
          <w:rFonts w:ascii="Arial" w:hAnsi="Arial" w:cs="Arial"/>
          <w:b/>
        </w:rPr>
        <w:t>Co</w:t>
      </w:r>
      <w:r>
        <w:rPr>
          <w:rFonts w:ascii="Arial" w:hAnsi="Arial" w:cs="Arial"/>
          <w:b/>
        </w:rPr>
        <w:t>nteúdo da Prova de Conhecimento</w:t>
      </w:r>
      <w:r w:rsidR="00BB5340" w:rsidRPr="001109F4">
        <w:rPr>
          <w:rFonts w:ascii="Arial" w:hAnsi="Arial" w:cs="Arial"/>
          <w:b/>
        </w:rPr>
        <w:t>:</w:t>
      </w:r>
    </w:p>
    <w:p w:rsidR="00257C98" w:rsidRDefault="00257C98" w:rsidP="00965E0A">
      <w:pPr>
        <w:tabs>
          <w:tab w:val="left" w:pos="851"/>
        </w:tabs>
        <w:rPr>
          <w:rFonts w:ascii="Arial" w:hAnsi="Arial" w:cs="Arial"/>
          <w:b/>
        </w:rPr>
      </w:pPr>
    </w:p>
    <w:p w:rsidR="00257C98" w:rsidRDefault="00257C98" w:rsidP="00965E0A">
      <w:pPr>
        <w:tabs>
          <w:tab w:val="left" w:pos="851"/>
        </w:tabs>
        <w:rPr>
          <w:rFonts w:ascii="Arial" w:hAnsi="Arial" w:cs="Arial"/>
          <w:b/>
        </w:rPr>
      </w:pPr>
    </w:p>
    <w:p w:rsidR="00257C98" w:rsidRDefault="00257C98" w:rsidP="00965E0A">
      <w:pPr>
        <w:tabs>
          <w:tab w:val="left" w:pos="851"/>
        </w:tabs>
        <w:rPr>
          <w:rFonts w:ascii="Arial" w:hAnsi="Arial" w:cs="Arial"/>
          <w:b/>
        </w:rPr>
      </w:pPr>
    </w:p>
    <w:p w:rsidR="00257C98" w:rsidRDefault="00257C98" w:rsidP="00965E0A">
      <w:pPr>
        <w:tabs>
          <w:tab w:val="left" w:pos="851"/>
        </w:tabs>
        <w:rPr>
          <w:rFonts w:ascii="Arial" w:hAnsi="Arial" w:cs="Arial"/>
          <w:b/>
        </w:rPr>
      </w:pPr>
    </w:p>
    <w:tbl>
      <w:tblPr>
        <w:tblStyle w:val="Tabelacomgrade"/>
        <w:tblW w:w="0" w:type="auto"/>
        <w:tblLook w:val="04A0" w:firstRow="1" w:lastRow="0" w:firstColumn="1" w:lastColumn="0" w:noHBand="0" w:noVBand="1"/>
      </w:tblPr>
      <w:tblGrid>
        <w:gridCol w:w="3020"/>
        <w:gridCol w:w="3020"/>
        <w:gridCol w:w="3021"/>
      </w:tblGrid>
      <w:tr w:rsidR="00257C98" w:rsidTr="00257C98">
        <w:tc>
          <w:tcPr>
            <w:tcW w:w="3020" w:type="dxa"/>
            <w:shd w:val="clear" w:color="auto" w:fill="FFC000"/>
          </w:tcPr>
          <w:p w:rsidR="00257C98" w:rsidRPr="00257C98" w:rsidRDefault="00257C98" w:rsidP="00257C98">
            <w:pPr>
              <w:tabs>
                <w:tab w:val="left" w:pos="851"/>
              </w:tabs>
              <w:jc w:val="center"/>
              <w:rPr>
                <w:rFonts w:ascii="Arial" w:hAnsi="Arial" w:cs="Arial"/>
                <w:b/>
              </w:rPr>
            </w:pPr>
            <w:r w:rsidRPr="00257C98">
              <w:rPr>
                <w:rFonts w:ascii="Arial" w:hAnsi="Arial" w:cs="Arial"/>
                <w:b/>
              </w:rPr>
              <w:t>Instrutor Eixo de Desenvolvimento Social e Educacional – Idiomas – Inglês (Assú – CEP Assú)</w:t>
            </w:r>
          </w:p>
        </w:tc>
        <w:tc>
          <w:tcPr>
            <w:tcW w:w="3020" w:type="dxa"/>
            <w:shd w:val="clear" w:color="auto" w:fill="FFC000"/>
          </w:tcPr>
          <w:p w:rsidR="00257C98" w:rsidRPr="00257C98" w:rsidRDefault="00257C98" w:rsidP="00257C98">
            <w:pPr>
              <w:tabs>
                <w:tab w:val="left" w:pos="851"/>
              </w:tabs>
              <w:jc w:val="center"/>
              <w:rPr>
                <w:rFonts w:ascii="Arial" w:hAnsi="Arial" w:cs="Arial"/>
                <w:b/>
              </w:rPr>
            </w:pPr>
            <w:r w:rsidRPr="00257C98">
              <w:rPr>
                <w:rFonts w:ascii="Arial" w:hAnsi="Arial" w:cs="Arial"/>
                <w:b/>
              </w:rPr>
              <w:t>Instrutor do Eixo de Desenvolvimento Social e Educacional – Idiomas – Alemão (Natal – CEP Alecrim</w:t>
            </w:r>
            <w:r>
              <w:rPr>
                <w:rFonts w:ascii="Arial" w:hAnsi="Arial" w:cs="Arial"/>
                <w:b/>
              </w:rPr>
              <w:t>)</w:t>
            </w:r>
          </w:p>
        </w:tc>
        <w:tc>
          <w:tcPr>
            <w:tcW w:w="3021" w:type="dxa"/>
            <w:shd w:val="clear" w:color="auto" w:fill="FFC000"/>
          </w:tcPr>
          <w:p w:rsidR="00257C98" w:rsidRPr="00257C98" w:rsidRDefault="00257C98" w:rsidP="00257C98">
            <w:pPr>
              <w:tabs>
                <w:tab w:val="left" w:pos="851"/>
              </w:tabs>
              <w:jc w:val="center"/>
              <w:rPr>
                <w:rFonts w:ascii="Arial" w:hAnsi="Arial" w:cs="Arial"/>
                <w:b/>
              </w:rPr>
            </w:pPr>
            <w:r w:rsidRPr="00257C98">
              <w:rPr>
                <w:rFonts w:ascii="Arial" w:hAnsi="Arial" w:cs="Arial"/>
                <w:b/>
              </w:rPr>
              <w:t>Instrutor do Eixo de Desenvolvimento Social e Educacional – Idiomas – Alemão (Natal – CEP Alecrim</w:t>
            </w:r>
            <w:r>
              <w:rPr>
                <w:rFonts w:ascii="Arial" w:hAnsi="Arial" w:cs="Arial"/>
                <w:b/>
              </w:rPr>
              <w:t xml:space="preserve"> – Prazo Determinado 6 meses)</w:t>
            </w:r>
          </w:p>
        </w:tc>
      </w:tr>
      <w:tr w:rsidR="003F736A" w:rsidTr="00257C98">
        <w:tc>
          <w:tcPr>
            <w:tcW w:w="3020" w:type="dxa"/>
            <w:shd w:val="clear" w:color="auto" w:fill="auto"/>
          </w:tcPr>
          <w:p w:rsidR="003F736A" w:rsidRPr="003F736A" w:rsidRDefault="003F736A" w:rsidP="003F736A">
            <w:pPr>
              <w:tabs>
                <w:tab w:val="left" w:pos="851"/>
              </w:tabs>
              <w:jc w:val="center"/>
              <w:rPr>
                <w:rFonts w:ascii="Arial" w:hAnsi="Arial" w:cs="Arial"/>
              </w:rPr>
            </w:pPr>
            <w:r w:rsidRPr="003F736A">
              <w:rPr>
                <w:rFonts w:ascii="Arial" w:hAnsi="Arial" w:cs="Arial"/>
              </w:rPr>
              <w:t>Gramática</w:t>
            </w:r>
          </w:p>
        </w:tc>
        <w:tc>
          <w:tcPr>
            <w:tcW w:w="3020" w:type="dxa"/>
            <w:shd w:val="clear" w:color="auto" w:fill="auto"/>
          </w:tcPr>
          <w:p w:rsidR="003F736A" w:rsidRDefault="003F736A" w:rsidP="003F736A">
            <w:pPr>
              <w:jc w:val="center"/>
            </w:pPr>
            <w:r w:rsidRPr="00596F50">
              <w:rPr>
                <w:rFonts w:ascii="Arial" w:hAnsi="Arial" w:cs="Arial"/>
              </w:rPr>
              <w:t>Gramática</w:t>
            </w:r>
          </w:p>
        </w:tc>
        <w:tc>
          <w:tcPr>
            <w:tcW w:w="3021" w:type="dxa"/>
            <w:shd w:val="clear" w:color="auto" w:fill="auto"/>
          </w:tcPr>
          <w:p w:rsidR="003F736A" w:rsidRDefault="003F736A" w:rsidP="003F736A">
            <w:pPr>
              <w:jc w:val="center"/>
            </w:pPr>
            <w:r w:rsidRPr="00596F50">
              <w:rPr>
                <w:rFonts w:ascii="Arial" w:hAnsi="Arial" w:cs="Arial"/>
              </w:rPr>
              <w:t>Gramática</w:t>
            </w:r>
          </w:p>
        </w:tc>
      </w:tr>
      <w:tr w:rsidR="003F736A" w:rsidTr="00257C98">
        <w:tc>
          <w:tcPr>
            <w:tcW w:w="3020" w:type="dxa"/>
            <w:shd w:val="clear" w:color="auto" w:fill="auto"/>
          </w:tcPr>
          <w:p w:rsidR="003F736A" w:rsidRPr="003F736A" w:rsidRDefault="003F736A" w:rsidP="003F736A">
            <w:pPr>
              <w:tabs>
                <w:tab w:val="left" w:pos="851"/>
              </w:tabs>
              <w:jc w:val="center"/>
              <w:rPr>
                <w:rFonts w:ascii="Arial" w:hAnsi="Arial" w:cs="Arial"/>
              </w:rPr>
            </w:pPr>
            <w:r w:rsidRPr="003F736A">
              <w:rPr>
                <w:rFonts w:ascii="Arial" w:hAnsi="Arial" w:cs="Arial"/>
              </w:rPr>
              <w:t>Compreensão de Texto</w:t>
            </w:r>
          </w:p>
        </w:tc>
        <w:tc>
          <w:tcPr>
            <w:tcW w:w="3020" w:type="dxa"/>
            <w:shd w:val="clear" w:color="auto" w:fill="auto"/>
          </w:tcPr>
          <w:p w:rsidR="003F736A" w:rsidRDefault="003F736A" w:rsidP="003F736A">
            <w:pPr>
              <w:jc w:val="center"/>
            </w:pPr>
            <w:r w:rsidRPr="00346DAF">
              <w:rPr>
                <w:rFonts w:ascii="Arial" w:hAnsi="Arial" w:cs="Arial"/>
              </w:rPr>
              <w:t>Compreensão de Texto</w:t>
            </w:r>
          </w:p>
        </w:tc>
        <w:tc>
          <w:tcPr>
            <w:tcW w:w="3021" w:type="dxa"/>
            <w:shd w:val="clear" w:color="auto" w:fill="auto"/>
          </w:tcPr>
          <w:p w:rsidR="003F736A" w:rsidRDefault="003F736A" w:rsidP="003F736A">
            <w:pPr>
              <w:jc w:val="center"/>
            </w:pPr>
            <w:r w:rsidRPr="00346DAF">
              <w:rPr>
                <w:rFonts w:ascii="Arial" w:hAnsi="Arial" w:cs="Arial"/>
              </w:rPr>
              <w:t>Compreensão de Texto</w:t>
            </w:r>
          </w:p>
        </w:tc>
      </w:tr>
      <w:tr w:rsidR="003F736A" w:rsidTr="00257C98">
        <w:tc>
          <w:tcPr>
            <w:tcW w:w="3020" w:type="dxa"/>
            <w:shd w:val="clear" w:color="auto" w:fill="auto"/>
          </w:tcPr>
          <w:p w:rsidR="003F736A" w:rsidRPr="00257C98" w:rsidRDefault="003F736A" w:rsidP="003F736A">
            <w:pPr>
              <w:tabs>
                <w:tab w:val="left" w:pos="851"/>
              </w:tabs>
              <w:jc w:val="center"/>
              <w:rPr>
                <w:rFonts w:ascii="Arial" w:hAnsi="Arial" w:cs="Arial"/>
                <w:b/>
              </w:rPr>
            </w:pPr>
            <w:r w:rsidRPr="003F736A">
              <w:rPr>
                <w:rFonts w:ascii="Arial" w:hAnsi="Arial" w:cs="Arial"/>
              </w:rPr>
              <w:t xml:space="preserve">Compreensão </w:t>
            </w:r>
            <w:r>
              <w:rPr>
                <w:rFonts w:ascii="Arial" w:hAnsi="Arial" w:cs="Arial"/>
              </w:rPr>
              <w:t>Auditiva</w:t>
            </w:r>
          </w:p>
        </w:tc>
        <w:tc>
          <w:tcPr>
            <w:tcW w:w="3020" w:type="dxa"/>
            <w:shd w:val="clear" w:color="auto" w:fill="auto"/>
          </w:tcPr>
          <w:p w:rsidR="003F736A" w:rsidRDefault="003F736A" w:rsidP="003F736A">
            <w:pPr>
              <w:jc w:val="center"/>
            </w:pPr>
            <w:r w:rsidRPr="00E605EC">
              <w:rPr>
                <w:rFonts w:ascii="Arial" w:hAnsi="Arial" w:cs="Arial"/>
              </w:rPr>
              <w:t>Compreensão Auditiva</w:t>
            </w:r>
          </w:p>
        </w:tc>
        <w:tc>
          <w:tcPr>
            <w:tcW w:w="3021" w:type="dxa"/>
            <w:shd w:val="clear" w:color="auto" w:fill="auto"/>
          </w:tcPr>
          <w:p w:rsidR="003F736A" w:rsidRDefault="003F736A" w:rsidP="003F736A">
            <w:pPr>
              <w:jc w:val="center"/>
            </w:pPr>
            <w:r w:rsidRPr="00E605EC">
              <w:rPr>
                <w:rFonts w:ascii="Arial" w:hAnsi="Arial" w:cs="Arial"/>
              </w:rPr>
              <w:t>Compreensão Auditiva</w:t>
            </w:r>
          </w:p>
        </w:tc>
      </w:tr>
      <w:tr w:rsidR="003F736A" w:rsidTr="00257C98">
        <w:tc>
          <w:tcPr>
            <w:tcW w:w="3020" w:type="dxa"/>
            <w:shd w:val="clear" w:color="auto" w:fill="auto"/>
          </w:tcPr>
          <w:p w:rsidR="003F736A" w:rsidRPr="003F736A" w:rsidRDefault="003F736A" w:rsidP="003F736A">
            <w:pPr>
              <w:tabs>
                <w:tab w:val="left" w:pos="851"/>
              </w:tabs>
              <w:jc w:val="center"/>
              <w:rPr>
                <w:rFonts w:ascii="Arial" w:hAnsi="Arial" w:cs="Arial"/>
              </w:rPr>
            </w:pPr>
            <w:r w:rsidRPr="003F736A">
              <w:rPr>
                <w:rFonts w:ascii="Arial" w:hAnsi="Arial" w:cs="Arial"/>
              </w:rPr>
              <w:t>Redação</w:t>
            </w:r>
          </w:p>
        </w:tc>
        <w:tc>
          <w:tcPr>
            <w:tcW w:w="3020" w:type="dxa"/>
            <w:shd w:val="clear" w:color="auto" w:fill="auto"/>
          </w:tcPr>
          <w:p w:rsidR="003F736A" w:rsidRDefault="003F736A" w:rsidP="003F736A">
            <w:pPr>
              <w:jc w:val="center"/>
            </w:pPr>
            <w:r w:rsidRPr="004A2D5A">
              <w:rPr>
                <w:rFonts w:ascii="Arial" w:hAnsi="Arial" w:cs="Arial"/>
              </w:rPr>
              <w:t>Redação</w:t>
            </w:r>
          </w:p>
        </w:tc>
        <w:tc>
          <w:tcPr>
            <w:tcW w:w="3021" w:type="dxa"/>
            <w:shd w:val="clear" w:color="auto" w:fill="auto"/>
          </w:tcPr>
          <w:p w:rsidR="003F736A" w:rsidRDefault="003F736A" w:rsidP="003F736A">
            <w:pPr>
              <w:jc w:val="center"/>
            </w:pPr>
            <w:r w:rsidRPr="004A2D5A">
              <w:rPr>
                <w:rFonts w:ascii="Arial" w:hAnsi="Arial" w:cs="Arial"/>
              </w:rPr>
              <w:t>Redação</w:t>
            </w:r>
          </w:p>
        </w:tc>
      </w:tr>
    </w:tbl>
    <w:p w:rsidR="00257C98" w:rsidRPr="001109F4" w:rsidRDefault="00257C98" w:rsidP="00965E0A">
      <w:pPr>
        <w:tabs>
          <w:tab w:val="left" w:pos="851"/>
        </w:tabs>
        <w:rPr>
          <w:rFonts w:ascii="Arial" w:hAnsi="Arial" w:cs="Arial"/>
          <w:b/>
        </w:rPr>
      </w:pPr>
    </w:p>
    <w:p w:rsidR="00257C98" w:rsidRPr="00C63E0F" w:rsidRDefault="00257C98" w:rsidP="00965E0A">
      <w:pPr>
        <w:tabs>
          <w:tab w:val="left" w:pos="851"/>
        </w:tabs>
        <w:rPr>
          <w:rFonts w:ascii="Arial" w:hAnsi="Arial" w:cs="Arial"/>
          <w:u w:val="single"/>
        </w:rPr>
      </w:pPr>
    </w:p>
    <w:p w:rsidR="00BB5340" w:rsidRPr="00C63E0F" w:rsidRDefault="00FB0ECC" w:rsidP="00176A70">
      <w:pPr>
        <w:pStyle w:val="PargrafodaLista"/>
        <w:tabs>
          <w:tab w:val="left" w:pos="709"/>
        </w:tabs>
        <w:ind w:left="0"/>
        <w:jc w:val="both"/>
        <w:rPr>
          <w:rFonts w:ascii="Arial" w:hAnsi="Arial" w:cs="Arial"/>
        </w:rPr>
      </w:pPr>
      <w:r>
        <w:rPr>
          <w:rFonts w:ascii="Arial" w:hAnsi="Arial" w:cs="Arial"/>
          <w:b/>
        </w:rPr>
        <w:tab/>
      </w:r>
      <w:r w:rsidRPr="00FB0ECC">
        <w:rPr>
          <w:rFonts w:ascii="Arial" w:hAnsi="Arial" w:cs="Arial"/>
          <w:b/>
        </w:rPr>
        <w:tab/>
      </w:r>
      <w:r>
        <w:rPr>
          <w:rFonts w:ascii="Arial" w:hAnsi="Arial" w:cs="Arial"/>
          <w:b/>
          <w:color w:val="000000"/>
        </w:rPr>
        <w:tab/>
      </w:r>
      <w:r w:rsidR="00BB5340" w:rsidRPr="00C63E0F">
        <w:rPr>
          <w:rFonts w:ascii="Arial" w:hAnsi="Arial" w:cs="Arial"/>
          <w:b/>
          <w:color w:val="000000"/>
        </w:rPr>
        <w:t xml:space="preserve">Prova Prática: </w:t>
      </w:r>
      <w:r w:rsidR="00BB5340" w:rsidRPr="00C63E0F">
        <w:rPr>
          <w:rFonts w:ascii="Arial" w:hAnsi="Arial" w:cs="Arial"/>
        </w:rPr>
        <w:t>Fase de caráter classificatório.</w:t>
      </w:r>
    </w:p>
    <w:p w:rsidR="00FB0ECC" w:rsidRDefault="00FB0ECC" w:rsidP="00965E0A">
      <w:pPr>
        <w:tabs>
          <w:tab w:val="left" w:pos="851"/>
        </w:tabs>
        <w:jc w:val="both"/>
        <w:rPr>
          <w:rFonts w:ascii="Arial" w:hAnsi="Arial" w:cs="Arial"/>
          <w:color w:val="000000"/>
        </w:rPr>
      </w:pPr>
    </w:p>
    <w:p w:rsidR="00BB5340" w:rsidRPr="00793D32" w:rsidRDefault="00FB0ECC" w:rsidP="00A010E8">
      <w:pPr>
        <w:pStyle w:val="PargrafodaLista"/>
        <w:numPr>
          <w:ilvl w:val="0"/>
          <w:numId w:val="37"/>
        </w:numPr>
        <w:tabs>
          <w:tab w:val="left" w:pos="851"/>
        </w:tabs>
        <w:ind w:left="0" w:firstLine="851"/>
        <w:jc w:val="both"/>
        <w:rPr>
          <w:rFonts w:ascii="Arial" w:hAnsi="Arial" w:cs="Arial"/>
          <w:color w:val="000000"/>
        </w:rPr>
      </w:pPr>
      <w:r w:rsidRPr="00793D32">
        <w:rPr>
          <w:rFonts w:ascii="Arial" w:hAnsi="Arial" w:cs="Arial"/>
          <w:color w:val="000000"/>
        </w:rPr>
        <w:tab/>
      </w:r>
      <w:r w:rsidR="00BB5340" w:rsidRPr="00793D32">
        <w:rPr>
          <w:rFonts w:ascii="Arial" w:hAnsi="Arial" w:cs="Arial"/>
          <w:color w:val="000000"/>
        </w:rPr>
        <w:t xml:space="preserve">Objetiva avaliar a postura, a metodologia de aula, a didática e o conhecimento técnico da área de cada candidato, com utilização ou não de recursos áudio visuais e textuais. </w:t>
      </w:r>
      <w:r w:rsidR="00793D32" w:rsidRPr="00793D32">
        <w:rPr>
          <w:rFonts w:ascii="Arial" w:hAnsi="Arial" w:cs="Arial"/>
          <w:color w:val="000000"/>
        </w:rPr>
        <w:t xml:space="preserve">Esta etapa será composta por uma aula expositiva e será executada em dois momentos. No primeiro momento os candidatos deverão ministrar uma aula de 15 (quinze) minutos, de cunho teórico prático para uma Banca Examinadora composta por, no mínimo, 03 (três) e no máximo 05 (cinco) membros avaliadores. Após esse primeiro momento os candidatos passarão por um treinamento, no período de três dias corridos, onde será abordado, metodologia, planejamento, interação, motivação e feedback. Após o treinamento os candidatos deverão ministrar uma nova aula de 15 (quinze) minutos, de cunho teórico prático para uma Banca Examinadora composta por, no mínimo, 03 (três) e no máximo 05 (cinco) membros avaliadores. </w:t>
      </w:r>
      <w:bookmarkStart w:id="0" w:name="_GoBack"/>
      <w:bookmarkEnd w:id="0"/>
      <w:r w:rsidR="00C60FE0" w:rsidRPr="00793D32">
        <w:rPr>
          <w:rFonts w:ascii="Arial" w:hAnsi="Arial" w:cs="Arial"/>
          <w:color w:val="000000"/>
        </w:rPr>
        <w:t>O (s) tema (s) para a elaboração da aula será, posteriormente, divulgado no site (www.rn.senac.br).</w:t>
      </w:r>
      <w:r w:rsidR="00BB5340" w:rsidRPr="00793D32">
        <w:rPr>
          <w:rFonts w:ascii="Arial" w:hAnsi="Arial" w:cs="Arial"/>
          <w:color w:val="000000"/>
        </w:rPr>
        <w:t xml:space="preserve"> </w:t>
      </w:r>
    </w:p>
    <w:p w:rsidR="00FB0ECC" w:rsidRDefault="00FB0ECC" w:rsidP="00FB0ECC">
      <w:pPr>
        <w:tabs>
          <w:tab w:val="left" w:pos="851"/>
        </w:tabs>
        <w:ind w:left="708"/>
        <w:rPr>
          <w:rFonts w:ascii="Arial" w:hAnsi="Arial" w:cs="Arial"/>
          <w:color w:val="000000"/>
        </w:rPr>
      </w:pPr>
    </w:p>
    <w:p w:rsidR="00110166" w:rsidRDefault="00FB0ECC" w:rsidP="00965E0A">
      <w:pPr>
        <w:tabs>
          <w:tab w:val="left" w:pos="851"/>
        </w:tabs>
        <w:jc w:val="both"/>
        <w:rPr>
          <w:rFonts w:ascii="Arial" w:hAnsi="Arial" w:cs="Arial"/>
          <w:color w:val="000000"/>
        </w:rPr>
      </w:pPr>
      <w:r>
        <w:rPr>
          <w:rFonts w:ascii="Arial" w:hAnsi="Arial" w:cs="Arial"/>
          <w:color w:val="000000"/>
        </w:rPr>
        <w:tab/>
      </w:r>
      <w:r w:rsidR="00BB5340" w:rsidRPr="00C63E0F">
        <w:rPr>
          <w:rFonts w:ascii="Arial" w:hAnsi="Arial" w:cs="Arial"/>
          <w:color w:val="000000"/>
        </w:rPr>
        <w:t xml:space="preserve">No </w:t>
      </w:r>
      <w:r w:rsidRPr="00DF5F71">
        <w:rPr>
          <w:rFonts w:ascii="Arial" w:hAnsi="Arial" w:cs="Arial"/>
          <w:b/>
          <w:color w:val="000000"/>
          <w:u w:val="single"/>
        </w:rPr>
        <w:t>A</w:t>
      </w:r>
      <w:r w:rsidR="00BB5340" w:rsidRPr="00DF5F71">
        <w:rPr>
          <w:rFonts w:ascii="Arial" w:hAnsi="Arial" w:cs="Arial"/>
          <w:b/>
          <w:color w:val="000000"/>
          <w:u w:val="single"/>
        </w:rPr>
        <w:t>nexo III</w:t>
      </w:r>
      <w:r w:rsidR="00BB5340" w:rsidRPr="00C63E0F">
        <w:rPr>
          <w:rFonts w:ascii="Arial" w:hAnsi="Arial" w:cs="Arial"/>
          <w:color w:val="000000"/>
        </w:rPr>
        <w:t xml:space="preserve"> consta o modelo do plano de aula que os candidatos deverão, obrigatoriamente, entregar à Banca Examinadora no momento da prova prática, em 05 (cinco) vias. A Banca Examinador</w:t>
      </w:r>
      <w:r w:rsidR="00110166">
        <w:rPr>
          <w:rFonts w:ascii="Arial" w:hAnsi="Arial" w:cs="Arial"/>
          <w:color w:val="000000"/>
        </w:rPr>
        <w:t>a</w:t>
      </w:r>
      <w:r w:rsidR="00BB5340" w:rsidRPr="00C63E0F">
        <w:rPr>
          <w:rFonts w:ascii="Arial" w:hAnsi="Arial" w:cs="Arial"/>
          <w:color w:val="000000"/>
        </w:rPr>
        <w:t xml:space="preserve"> será composta por no mínimo 03 (três) e no máximo 05</w:t>
      </w:r>
      <w:r w:rsidR="00110166">
        <w:rPr>
          <w:rFonts w:ascii="Arial" w:hAnsi="Arial" w:cs="Arial"/>
          <w:color w:val="000000"/>
        </w:rPr>
        <w:t xml:space="preserve"> (cinco) membros avaliadores.  </w:t>
      </w:r>
    </w:p>
    <w:p w:rsidR="00110166" w:rsidRDefault="00110166" w:rsidP="00965E0A">
      <w:pPr>
        <w:tabs>
          <w:tab w:val="left" w:pos="851"/>
        </w:tabs>
        <w:jc w:val="both"/>
        <w:rPr>
          <w:rFonts w:ascii="Arial" w:hAnsi="Arial" w:cs="Arial"/>
          <w:color w:val="000000"/>
        </w:rPr>
      </w:pPr>
    </w:p>
    <w:p w:rsidR="00110166" w:rsidRDefault="00110166" w:rsidP="00965E0A">
      <w:pPr>
        <w:tabs>
          <w:tab w:val="left" w:pos="851"/>
        </w:tabs>
        <w:jc w:val="both"/>
        <w:rPr>
          <w:rFonts w:ascii="Arial" w:hAnsi="Arial" w:cs="Arial"/>
          <w:color w:val="000000"/>
        </w:rPr>
      </w:pPr>
      <w:r>
        <w:rPr>
          <w:rFonts w:ascii="Arial" w:hAnsi="Arial" w:cs="Arial"/>
          <w:color w:val="000000"/>
        </w:rPr>
        <w:tab/>
      </w:r>
      <w:r w:rsidR="00BB5340" w:rsidRPr="00C63E0F">
        <w:rPr>
          <w:rFonts w:ascii="Arial" w:hAnsi="Arial" w:cs="Arial"/>
          <w:color w:val="000000"/>
        </w:rPr>
        <w:t>A ordem de apresentação das aulas pelos candidatos será formada mediante inversão da ordem de classificação após a finalização d</w:t>
      </w:r>
      <w:r>
        <w:rPr>
          <w:rFonts w:ascii="Arial" w:hAnsi="Arial" w:cs="Arial"/>
          <w:color w:val="000000"/>
        </w:rPr>
        <w:t>a etapa Prova de conhecimentos.</w:t>
      </w:r>
    </w:p>
    <w:p w:rsidR="00110166" w:rsidRDefault="00110166" w:rsidP="00965E0A">
      <w:pPr>
        <w:tabs>
          <w:tab w:val="left" w:pos="851"/>
        </w:tabs>
        <w:jc w:val="both"/>
        <w:rPr>
          <w:rFonts w:ascii="Arial" w:hAnsi="Arial" w:cs="Arial"/>
          <w:color w:val="000000"/>
        </w:rPr>
      </w:pPr>
    </w:p>
    <w:p w:rsidR="00BB5340" w:rsidRPr="00C63E0F" w:rsidRDefault="00110166" w:rsidP="00965E0A">
      <w:pPr>
        <w:tabs>
          <w:tab w:val="left" w:pos="851"/>
        </w:tabs>
        <w:jc w:val="both"/>
        <w:rPr>
          <w:rFonts w:ascii="Arial" w:hAnsi="Arial" w:cs="Arial"/>
          <w:color w:val="000000"/>
        </w:rPr>
      </w:pPr>
      <w:r>
        <w:rPr>
          <w:rFonts w:ascii="Arial" w:hAnsi="Arial" w:cs="Arial"/>
          <w:color w:val="000000"/>
        </w:rPr>
        <w:tab/>
      </w:r>
      <w:r w:rsidR="00BB5340" w:rsidRPr="00C63E0F">
        <w:rPr>
          <w:rFonts w:ascii="Arial" w:hAnsi="Arial" w:cs="Arial"/>
          <w:color w:val="000000"/>
        </w:rPr>
        <w:t>O candidato, durante a prova prática, não poderá fazer uso de qualquer aparelho eletrônico de comunicação (bip, telefone celular, relógios digitais, MP3, agenda eletrônica, notebook, palmtop, tablete, gravador ou quaisquer outros equipamentos similares), bem como fones e protetores articulares os quais não serão admitidos no espaço de realização das provas. O descumprimento desse procedimento implicará na eliminação do candidato.</w:t>
      </w:r>
    </w:p>
    <w:p w:rsidR="004E516A" w:rsidRDefault="00110166" w:rsidP="00965E0A">
      <w:pPr>
        <w:tabs>
          <w:tab w:val="left" w:pos="851"/>
        </w:tabs>
        <w:jc w:val="both"/>
        <w:rPr>
          <w:rFonts w:ascii="Arial" w:hAnsi="Arial" w:cs="Arial"/>
          <w:color w:val="000000"/>
        </w:rPr>
      </w:pPr>
      <w:r>
        <w:rPr>
          <w:rFonts w:ascii="Arial" w:hAnsi="Arial" w:cs="Arial"/>
          <w:color w:val="000000"/>
        </w:rPr>
        <w:tab/>
      </w:r>
    </w:p>
    <w:p w:rsidR="00BB5340" w:rsidRPr="00C63E0F" w:rsidRDefault="004E516A" w:rsidP="00965E0A">
      <w:pPr>
        <w:tabs>
          <w:tab w:val="left" w:pos="851"/>
        </w:tabs>
        <w:jc w:val="both"/>
        <w:rPr>
          <w:rFonts w:ascii="Arial" w:hAnsi="Arial" w:cs="Arial"/>
          <w:color w:val="000000"/>
        </w:rPr>
      </w:pPr>
      <w:r>
        <w:rPr>
          <w:rFonts w:ascii="Arial" w:hAnsi="Arial" w:cs="Arial"/>
          <w:color w:val="000000"/>
        </w:rPr>
        <w:lastRenderedPageBreak/>
        <w:tab/>
      </w:r>
      <w:r w:rsidR="00BB5340" w:rsidRPr="00C63E0F">
        <w:rPr>
          <w:rFonts w:ascii="Arial" w:hAnsi="Arial" w:cs="Arial"/>
          <w:color w:val="000000"/>
        </w:rPr>
        <w:t>Não será permitido o ingresso no local da prova após o horário designado no cronograma referido no Anexo I, acrescidos de 10 (dez) minutos de tolerância.</w:t>
      </w:r>
    </w:p>
    <w:p w:rsidR="004E516A" w:rsidRDefault="004E516A" w:rsidP="00965E0A">
      <w:pPr>
        <w:tabs>
          <w:tab w:val="left" w:pos="851"/>
        </w:tabs>
        <w:jc w:val="both"/>
        <w:rPr>
          <w:rFonts w:ascii="Arial" w:hAnsi="Arial" w:cs="Arial"/>
          <w:color w:val="000000"/>
        </w:rPr>
      </w:pPr>
    </w:p>
    <w:p w:rsidR="00BB5340" w:rsidRPr="00C63E0F" w:rsidRDefault="004E516A" w:rsidP="00965E0A">
      <w:pPr>
        <w:tabs>
          <w:tab w:val="left" w:pos="851"/>
        </w:tabs>
        <w:jc w:val="both"/>
        <w:rPr>
          <w:rFonts w:ascii="Arial" w:hAnsi="Arial" w:cs="Arial"/>
          <w:color w:val="000000"/>
        </w:rPr>
      </w:pPr>
      <w:r>
        <w:rPr>
          <w:rFonts w:ascii="Arial" w:hAnsi="Arial" w:cs="Arial"/>
          <w:color w:val="000000"/>
        </w:rPr>
        <w:tab/>
      </w:r>
      <w:r w:rsidR="00BB5340" w:rsidRPr="00C63E0F">
        <w:rPr>
          <w:rFonts w:ascii="Arial" w:hAnsi="Arial" w:cs="Arial"/>
          <w:color w:val="000000"/>
        </w:rPr>
        <w:t>O candidato classificado que não participar da prova prática estará automaticamente eliminado do processo seletivo.</w:t>
      </w:r>
    </w:p>
    <w:p w:rsidR="004E516A" w:rsidRDefault="004E516A" w:rsidP="00965E0A">
      <w:pPr>
        <w:tabs>
          <w:tab w:val="left" w:pos="851"/>
        </w:tabs>
        <w:jc w:val="both"/>
        <w:rPr>
          <w:rFonts w:ascii="Arial" w:hAnsi="Arial" w:cs="Arial"/>
          <w:color w:val="000000"/>
        </w:rPr>
      </w:pPr>
    </w:p>
    <w:p w:rsidR="00BB5340" w:rsidRPr="00C63E0F" w:rsidRDefault="004E516A" w:rsidP="00965E0A">
      <w:pPr>
        <w:tabs>
          <w:tab w:val="left" w:pos="851"/>
        </w:tabs>
        <w:jc w:val="both"/>
        <w:rPr>
          <w:rFonts w:ascii="Arial" w:hAnsi="Arial" w:cs="Arial"/>
          <w:color w:val="000000"/>
        </w:rPr>
      </w:pPr>
      <w:r>
        <w:rPr>
          <w:rFonts w:ascii="Arial" w:hAnsi="Arial" w:cs="Arial"/>
          <w:color w:val="000000"/>
        </w:rPr>
        <w:tab/>
      </w:r>
      <w:r w:rsidR="00BB5340" w:rsidRPr="00C63E0F">
        <w:rPr>
          <w:rFonts w:ascii="Arial" w:hAnsi="Arial" w:cs="Arial"/>
          <w:color w:val="000000"/>
        </w:rPr>
        <w:t>A Banca Examinadora avaliará a prova didática, pela objetividade, fundamentação e aplicabilidade da proposta contida no plano de aula, e, no desenvolvimento metodológico da aula, conforme quadro abaixo:</w:t>
      </w:r>
    </w:p>
    <w:p w:rsidR="00BB5340" w:rsidRPr="00C63E0F" w:rsidRDefault="00BB5340" w:rsidP="00965E0A">
      <w:pPr>
        <w:tabs>
          <w:tab w:val="left" w:pos="851"/>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11"/>
        <w:gridCol w:w="4421"/>
      </w:tblGrid>
      <w:tr w:rsidR="00BB5340" w:rsidRPr="00C63E0F" w:rsidTr="004E516A">
        <w:tc>
          <w:tcPr>
            <w:tcW w:w="10345" w:type="dxa"/>
            <w:gridSpan w:val="3"/>
            <w:shd w:val="clear" w:color="auto" w:fill="FFC000"/>
          </w:tcPr>
          <w:p w:rsidR="00BB5340" w:rsidRPr="00C63E0F" w:rsidRDefault="00BB5340" w:rsidP="00965E0A">
            <w:pPr>
              <w:tabs>
                <w:tab w:val="left" w:pos="851"/>
              </w:tabs>
              <w:jc w:val="center"/>
              <w:rPr>
                <w:rFonts w:ascii="Arial" w:hAnsi="Arial" w:cs="Arial"/>
                <w:b/>
                <w:color w:val="000000"/>
              </w:rPr>
            </w:pPr>
            <w:r w:rsidRPr="00C63E0F">
              <w:rPr>
                <w:rFonts w:ascii="Arial" w:hAnsi="Arial" w:cs="Arial"/>
                <w:b/>
                <w:color w:val="000000"/>
              </w:rPr>
              <w:t>PLANO DE AULA</w:t>
            </w:r>
          </w:p>
        </w:tc>
      </w:tr>
      <w:tr w:rsidR="00BB5340" w:rsidRPr="00C63E0F" w:rsidTr="004E516A">
        <w:tc>
          <w:tcPr>
            <w:tcW w:w="5172" w:type="dxa"/>
            <w:gridSpan w:val="2"/>
            <w:shd w:val="clear" w:color="auto" w:fill="FFC000"/>
          </w:tcPr>
          <w:p w:rsidR="00BB5340" w:rsidRPr="00C63E0F" w:rsidRDefault="00BB5340" w:rsidP="00965E0A">
            <w:pPr>
              <w:tabs>
                <w:tab w:val="left" w:pos="851"/>
              </w:tabs>
              <w:jc w:val="center"/>
              <w:rPr>
                <w:rFonts w:ascii="Arial" w:hAnsi="Arial" w:cs="Arial"/>
                <w:b/>
                <w:color w:val="000000"/>
              </w:rPr>
            </w:pPr>
            <w:r w:rsidRPr="00C63E0F">
              <w:rPr>
                <w:rFonts w:ascii="Arial" w:hAnsi="Arial" w:cs="Arial"/>
                <w:b/>
                <w:color w:val="000000"/>
              </w:rPr>
              <w:t>REQUISITOS</w:t>
            </w:r>
          </w:p>
        </w:tc>
        <w:tc>
          <w:tcPr>
            <w:tcW w:w="5173" w:type="dxa"/>
            <w:shd w:val="clear" w:color="auto" w:fill="FFC000"/>
          </w:tcPr>
          <w:p w:rsidR="00BB5340" w:rsidRPr="00C63E0F" w:rsidRDefault="00BB5340" w:rsidP="00965E0A">
            <w:pPr>
              <w:tabs>
                <w:tab w:val="left" w:pos="851"/>
              </w:tabs>
              <w:jc w:val="center"/>
              <w:rPr>
                <w:rFonts w:ascii="Arial" w:hAnsi="Arial" w:cs="Arial"/>
                <w:b/>
                <w:color w:val="000000"/>
              </w:rPr>
            </w:pPr>
            <w:r w:rsidRPr="00C63E0F">
              <w:rPr>
                <w:rFonts w:ascii="Arial" w:hAnsi="Arial" w:cs="Arial"/>
                <w:b/>
                <w:color w:val="000000"/>
              </w:rPr>
              <w:t>PONTUAÇÃO MÁXIMA</w:t>
            </w:r>
          </w:p>
        </w:tc>
      </w:tr>
      <w:tr w:rsidR="00BB5340" w:rsidRPr="00C63E0F" w:rsidTr="001D6A34">
        <w:tc>
          <w:tcPr>
            <w:tcW w:w="5172" w:type="dxa"/>
            <w:gridSpan w:val="2"/>
            <w:shd w:val="clear" w:color="auto" w:fill="auto"/>
          </w:tcPr>
          <w:p w:rsidR="00BB5340" w:rsidRPr="00C63E0F" w:rsidRDefault="00BB5340" w:rsidP="00965E0A">
            <w:pPr>
              <w:tabs>
                <w:tab w:val="left" w:pos="851"/>
              </w:tabs>
              <w:rPr>
                <w:rFonts w:ascii="Arial" w:hAnsi="Arial" w:cs="Arial"/>
                <w:color w:val="000000"/>
              </w:rPr>
            </w:pPr>
            <w:r w:rsidRPr="00C63E0F">
              <w:rPr>
                <w:rFonts w:ascii="Arial" w:hAnsi="Arial" w:cs="Arial"/>
                <w:color w:val="000000"/>
              </w:rPr>
              <w:t>Competências</w:t>
            </w:r>
          </w:p>
        </w:tc>
        <w:tc>
          <w:tcPr>
            <w:tcW w:w="5173" w:type="dxa"/>
            <w:shd w:val="clear" w:color="auto" w:fill="auto"/>
          </w:tcPr>
          <w:p w:rsidR="00BB5340" w:rsidRPr="00C63E0F" w:rsidRDefault="00BB5340" w:rsidP="00965E0A">
            <w:pPr>
              <w:tabs>
                <w:tab w:val="left" w:pos="851"/>
              </w:tabs>
              <w:jc w:val="center"/>
              <w:rPr>
                <w:rFonts w:ascii="Arial" w:hAnsi="Arial" w:cs="Arial"/>
                <w:color w:val="000000"/>
              </w:rPr>
            </w:pPr>
            <w:r w:rsidRPr="00C63E0F">
              <w:rPr>
                <w:rFonts w:ascii="Arial" w:hAnsi="Arial" w:cs="Arial"/>
                <w:color w:val="000000"/>
              </w:rPr>
              <w:t>0,4</w:t>
            </w:r>
          </w:p>
        </w:tc>
      </w:tr>
      <w:tr w:rsidR="00BB5340" w:rsidRPr="00C63E0F" w:rsidTr="001D6A34">
        <w:tc>
          <w:tcPr>
            <w:tcW w:w="5172" w:type="dxa"/>
            <w:gridSpan w:val="2"/>
            <w:shd w:val="clear" w:color="auto" w:fill="auto"/>
          </w:tcPr>
          <w:p w:rsidR="00BB5340" w:rsidRPr="00C63E0F" w:rsidRDefault="00BB5340" w:rsidP="00965E0A">
            <w:pPr>
              <w:tabs>
                <w:tab w:val="left" w:pos="851"/>
              </w:tabs>
              <w:rPr>
                <w:rFonts w:ascii="Arial" w:hAnsi="Arial" w:cs="Arial"/>
                <w:color w:val="000000"/>
              </w:rPr>
            </w:pPr>
            <w:r w:rsidRPr="00C63E0F">
              <w:rPr>
                <w:rFonts w:ascii="Arial" w:hAnsi="Arial" w:cs="Arial"/>
                <w:color w:val="000000"/>
              </w:rPr>
              <w:t>Bases Tecnológicas</w:t>
            </w:r>
          </w:p>
        </w:tc>
        <w:tc>
          <w:tcPr>
            <w:tcW w:w="5173" w:type="dxa"/>
            <w:shd w:val="clear" w:color="auto" w:fill="auto"/>
          </w:tcPr>
          <w:p w:rsidR="00BB5340" w:rsidRPr="00C63E0F" w:rsidRDefault="00BB5340" w:rsidP="00965E0A">
            <w:pPr>
              <w:tabs>
                <w:tab w:val="left" w:pos="851"/>
              </w:tabs>
              <w:jc w:val="center"/>
              <w:rPr>
                <w:rFonts w:ascii="Arial" w:hAnsi="Arial" w:cs="Arial"/>
                <w:color w:val="000000"/>
              </w:rPr>
            </w:pPr>
            <w:r w:rsidRPr="00C63E0F">
              <w:rPr>
                <w:rFonts w:ascii="Arial" w:hAnsi="Arial" w:cs="Arial"/>
                <w:color w:val="000000"/>
              </w:rPr>
              <w:t>0,3</w:t>
            </w:r>
          </w:p>
        </w:tc>
      </w:tr>
      <w:tr w:rsidR="00BB5340" w:rsidRPr="00C63E0F" w:rsidTr="001D6A34">
        <w:tc>
          <w:tcPr>
            <w:tcW w:w="5172" w:type="dxa"/>
            <w:gridSpan w:val="2"/>
            <w:shd w:val="clear" w:color="auto" w:fill="auto"/>
          </w:tcPr>
          <w:p w:rsidR="00BB5340" w:rsidRPr="00C63E0F" w:rsidRDefault="00BB5340" w:rsidP="00965E0A">
            <w:pPr>
              <w:tabs>
                <w:tab w:val="left" w:pos="851"/>
              </w:tabs>
              <w:rPr>
                <w:rFonts w:ascii="Arial" w:hAnsi="Arial" w:cs="Arial"/>
                <w:color w:val="000000"/>
              </w:rPr>
            </w:pPr>
            <w:r w:rsidRPr="00C63E0F">
              <w:rPr>
                <w:rFonts w:ascii="Arial" w:hAnsi="Arial" w:cs="Arial"/>
                <w:color w:val="000000"/>
              </w:rPr>
              <w:t>Procedimentos Metodológicos</w:t>
            </w:r>
          </w:p>
        </w:tc>
        <w:tc>
          <w:tcPr>
            <w:tcW w:w="5173" w:type="dxa"/>
            <w:shd w:val="clear" w:color="auto" w:fill="auto"/>
          </w:tcPr>
          <w:p w:rsidR="00BB5340" w:rsidRPr="00C63E0F" w:rsidRDefault="00BB5340" w:rsidP="00965E0A">
            <w:pPr>
              <w:tabs>
                <w:tab w:val="left" w:pos="851"/>
              </w:tabs>
              <w:jc w:val="center"/>
              <w:rPr>
                <w:rFonts w:ascii="Arial" w:hAnsi="Arial" w:cs="Arial"/>
                <w:color w:val="000000"/>
              </w:rPr>
            </w:pPr>
            <w:r w:rsidRPr="00C63E0F">
              <w:rPr>
                <w:rFonts w:ascii="Arial" w:hAnsi="Arial" w:cs="Arial"/>
                <w:color w:val="000000"/>
              </w:rPr>
              <w:t>0,4</w:t>
            </w:r>
          </w:p>
        </w:tc>
      </w:tr>
      <w:tr w:rsidR="00BB5340" w:rsidRPr="00C63E0F" w:rsidTr="001D6A34">
        <w:tc>
          <w:tcPr>
            <w:tcW w:w="5172" w:type="dxa"/>
            <w:gridSpan w:val="2"/>
            <w:shd w:val="clear" w:color="auto" w:fill="auto"/>
          </w:tcPr>
          <w:p w:rsidR="00BB5340" w:rsidRPr="00C63E0F" w:rsidRDefault="00BB5340" w:rsidP="00965E0A">
            <w:pPr>
              <w:tabs>
                <w:tab w:val="left" w:pos="851"/>
              </w:tabs>
              <w:rPr>
                <w:rFonts w:ascii="Arial" w:hAnsi="Arial" w:cs="Arial"/>
                <w:color w:val="000000"/>
              </w:rPr>
            </w:pPr>
            <w:r w:rsidRPr="00C63E0F">
              <w:rPr>
                <w:rFonts w:ascii="Arial" w:hAnsi="Arial" w:cs="Arial"/>
                <w:color w:val="000000"/>
              </w:rPr>
              <w:t>Indicadores de Desempenho</w:t>
            </w:r>
          </w:p>
        </w:tc>
        <w:tc>
          <w:tcPr>
            <w:tcW w:w="5173" w:type="dxa"/>
            <w:shd w:val="clear" w:color="auto" w:fill="auto"/>
          </w:tcPr>
          <w:p w:rsidR="00BB5340" w:rsidRPr="00C63E0F" w:rsidRDefault="00BB5340" w:rsidP="00965E0A">
            <w:pPr>
              <w:tabs>
                <w:tab w:val="left" w:pos="851"/>
              </w:tabs>
              <w:jc w:val="center"/>
              <w:rPr>
                <w:rFonts w:ascii="Arial" w:hAnsi="Arial" w:cs="Arial"/>
                <w:color w:val="000000"/>
              </w:rPr>
            </w:pPr>
            <w:r w:rsidRPr="00C63E0F">
              <w:rPr>
                <w:rFonts w:ascii="Arial" w:hAnsi="Arial" w:cs="Arial"/>
                <w:color w:val="000000"/>
              </w:rPr>
              <w:t>0,4</w:t>
            </w:r>
          </w:p>
        </w:tc>
      </w:tr>
      <w:tr w:rsidR="00BB5340" w:rsidRPr="00C63E0F" w:rsidTr="001D6A34">
        <w:tc>
          <w:tcPr>
            <w:tcW w:w="5172" w:type="dxa"/>
            <w:gridSpan w:val="2"/>
            <w:shd w:val="clear" w:color="auto" w:fill="auto"/>
          </w:tcPr>
          <w:p w:rsidR="00BB5340" w:rsidRPr="00C63E0F" w:rsidRDefault="00BB5340" w:rsidP="00965E0A">
            <w:pPr>
              <w:tabs>
                <w:tab w:val="left" w:pos="851"/>
              </w:tabs>
              <w:rPr>
                <w:rFonts w:ascii="Arial" w:hAnsi="Arial" w:cs="Arial"/>
                <w:color w:val="000000"/>
              </w:rPr>
            </w:pPr>
            <w:r w:rsidRPr="00C63E0F">
              <w:rPr>
                <w:rFonts w:ascii="Arial" w:hAnsi="Arial" w:cs="Arial"/>
                <w:color w:val="000000"/>
              </w:rPr>
              <w:t>Avaliação da Aprendizagem</w:t>
            </w:r>
          </w:p>
        </w:tc>
        <w:tc>
          <w:tcPr>
            <w:tcW w:w="5173" w:type="dxa"/>
            <w:shd w:val="clear" w:color="auto" w:fill="auto"/>
          </w:tcPr>
          <w:p w:rsidR="00BB5340" w:rsidRPr="00C63E0F" w:rsidRDefault="00BB5340" w:rsidP="00965E0A">
            <w:pPr>
              <w:tabs>
                <w:tab w:val="left" w:pos="851"/>
              </w:tabs>
              <w:jc w:val="center"/>
              <w:rPr>
                <w:rFonts w:ascii="Arial" w:hAnsi="Arial" w:cs="Arial"/>
                <w:color w:val="000000"/>
              </w:rPr>
            </w:pPr>
            <w:r w:rsidRPr="00C63E0F">
              <w:rPr>
                <w:rFonts w:ascii="Arial" w:hAnsi="Arial" w:cs="Arial"/>
                <w:color w:val="000000"/>
              </w:rPr>
              <w:t>0,4</w:t>
            </w:r>
          </w:p>
        </w:tc>
      </w:tr>
      <w:tr w:rsidR="00BB5340" w:rsidRPr="00C63E0F" w:rsidTr="001D6A34">
        <w:tc>
          <w:tcPr>
            <w:tcW w:w="5172" w:type="dxa"/>
            <w:gridSpan w:val="2"/>
            <w:shd w:val="clear" w:color="auto" w:fill="auto"/>
          </w:tcPr>
          <w:p w:rsidR="00BB5340" w:rsidRPr="00C63E0F" w:rsidRDefault="00BB5340" w:rsidP="00965E0A">
            <w:pPr>
              <w:tabs>
                <w:tab w:val="left" w:pos="851"/>
              </w:tabs>
              <w:rPr>
                <w:rFonts w:ascii="Arial" w:hAnsi="Arial" w:cs="Arial"/>
                <w:color w:val="000000"/>
              </w:rPr>
            </w:pPr>
            <w:r w:rsidRPr="00C63E0F">
              <w:rPr>
                <w:rFonts w:ascii="Arial" w:hAnsi="Arial" w:cs="Arial"/>
                <w:color w:val="000000"/>
              </w:rPr>
              <w:t>Referências Bibliográficas</w:t>
            </w:r>
          </w:p>
        </w:tc>
        <w:tc>
          <w:tcPr>
            <w:tcW w:w="5173" w:type="dxa"/>
            <w:shd w:val="clear" w:color="auto" w:fill="auto"/>
          </w:tcPr>
          <w:p w:rsidR="00BB5340" w:rsidRPr="00C63E0F" w:rsidRDefault="00BB5340" w:rsidP="00965E0A">
            <w:pPr>
              <w:tabs>
                <w:tab w:val="left" w:pos="851"/>
              </w:tabs>
              <w:jc w:val="center"/>
              <w:rPr>
                <w:rFonts w:ascii="Arial" w:hAnsi="Arial" w:cs="Arial"/>
                <w:color w:val="000000"/>
              </w:rPr>
            </w:pPr>
            <w:r w:rsidRPr="00C63E0F">
              <w:rPr>
                <w:rFonts w:ascii="Arial" w:hAnsi="Arial" w:cs="Arial"/>
                <w:color w:val="000000"/>
              </w:rPr>
              <w:t>0,1</w:t>
            </w:r>
          </w:p>
        </w:tc>
      </w:tr>
      <w:tr w:rsidR="00BB5340" w:rsidRPr="00C63E0F" w:rsidTr="001D6A34">
        <w:tc>
          <w:tcPr>
            <w:tcW w:w="5172" w:type="dxa"/>
            <w:gridSpan w:val="2"/>
            <w:shd w:val="clear" w:color="auto" w:fill="auto"/>
          </w:tcPr>
          <w:p w:rsidR="00BB5340" w:rsidRPr="00C63E0F" w:rsidRDefault="00BB5340" w:rsidP="00965E0A">
            <w:pPr>
              <w:tabs>
                <w:tab w:val="left" w:pos="851"/>
              </w:tabs>
              <w:jc w:val="right"/>
              <w:rPr>
                <w:rFonts w:ascii="Arial" w:hAnsi="Arial" w:cs="Arial"/>
                <w:b/>
                <w:color w:val="000000"/>
              </w:rPr>
            </w:pPr>
            <w:r w:rsidRPr="00C63E0F">
              <w:rPr>
                <w:rFonts w:ascii="Arial" w:hAnsi="Arial" w:cs="Arial"/>
                <w:b/>
                <w:color w:val="000000"/>
              </w:rPr>
              <w:t>TOTAL MÁXIMO DE PONTOS</w:t>
            </w:r>
          </w:p>
        </w:tc>
        <w:tc>
          <w:tcPr>
            <w:tcW w:w="5173" w:type="dxa"/>
            <w:shd w:val="clear" w:color="auto" w:fill="auto"/>
          </w:tcPr>
          <w:p w:rsidR="00BB5340" w:rsidRPr="00C63E0F" w:rsidRDefault="00BB5340" w:rsidP="00965E0A">
            <w:pPr>
              <w:tabs>
                <w:tab w:val="left" w:pos="851"/>
              </w:tabs>
              <w:jc w:val="center"/>
              <w:rPr>
                <w:rFonts w:ascii="Arial" w:hAnsi="Arial" w:cs="Arial"/>
                <w:b/>
                <w:color w:val="000000"/>
              </w:rPr>
            </w:pPr>
            <w:r w:rsidRPr="00C63E0F">
              <w:rPr>
                <w:rFonts w:ascii="Arial" w:hAnsi="Arial" w:cs="Arial"/>
                <w:b/>
                <w:color w:val="000000"/>
              </w:rPr>
              <w:t>2,0</w:t>
            </w:r>
          </w:p>
        </w:tc>
      </w:tr>
      <w:tr w:rsidR="00BB5340" w:rsidRPr="00C63E0F" w:rsidTr="00F15B06">
        <w:tc>
          <w:tcPr>
            <w:tcW w:w="10345" w:type="dxa"/>
            <w:gridSpan w:val="3"/>
            <w:shd w:val="clear" w:color="auto" w:fill="FFC000"/>
          </w:tcPr>
          <w:p w:rsidR="00BB5340" w:rsidRPr="00C63E0F" w:rsidRDefault="00BB5340" w:rsidP="00965E0A">
            <w:pPr>
              <w:tabs>
                <w:tab w:val="left" w:pos="851"/>
              </w:tabs>
              <w:jc w:val="center"/>
              <w:rPr>
                <w:rFonts w:ascii="Arial" w:hAnsi="Arial" w:cs="Arial"/>
                <w:b/>
                <w:color w:val="000000"/>
              </w:rPr>
            </w:pPr>
            <w:r w:rsidRPr="00C63E0F">
              <w:rPr>
                <w:rFonts w:ascii="Arial" w:hAnsi="Arial" w:cs="Arial"/>
                <w:b/>
                <w:color w:val="000000"/>
              </w:rPr>
              <w:t>DESENVOLVIMENTO DA AULA</w:t>
            </w:r>
          </w:p>
        </w:tc>
      </w:tr>
      <w:tr w:rsidR="00BB5340" w:rsidRPr="00C63E0F" w:rsidTr="00F15B06">
        <w:tc>
          <w:tcPr>
            <w:tcW w:w="5159" w:type="dxa"/>
            <w:shd w:val="clear" w:color="auto" w:fill="FFC000"/>
          </w:tcPr>
          <w:p w:rsidR="00BB5340" w:rsidRPr="00C63E0F" w:rsidRDefault="00BB5340" w:rsidP="00965E0A">
            <w:pPr>
              <w:tabs>
                <w:tab w:val="left" w:pos="851"/>
              </w:tabs>
              <w:jc w:val="center"/>
              <w:rPr>
                <w:rFonts w:ascii="Arial" w:hAnsi="Arial" w:cs="Arial"/>
                <w:b/>
                <w:color w:val="000000"/>
              </w:rPr>
            </w:pPr>
            <w:r w:rsidRPr="00C63E0F">
              <w:rPr>
                <w:rFonts w:ascii="Arial" w:hAnsi="Arial" w:cs="Arial"/>
                <w:b/>
                <w:color w:val="000000"/>
              </w:rPr>
              <w:t>REQUISITOS</w:t>
            </w:r>
          </w:p>
        </w:tc>
        <w:tc>
          <w:tcPr>
            <w:tcW w:w="5186" w:type="dxa"/>
            <w:gridSpan w:val="2"/>
            <w:shd w:val="clear" w:color="auto" w:fill="FFC000"/>
          </w:tcPr>
          <w:p w:rsidR="00BB5340" w:rsidRPr="00C63E0F" w:rsidRDefault="00BB5340" w:rsidP="00965E0A">
            <w:pPr>
              <w:tabs>
                <w:tab w:val="left" w:pos="851"/>
              </w:tabs>
              <w:jc w:val="center"/>
              <w:rPr>
                <w:rFonts w:ascii="Arial" w:hAnsi="Arial" w:cs="Arial"/>
                <w:b/>
                <w:color w:val="000000"/>
              </w:rPr>
            </w:pPr>
            <w:r w:rsidRPr="00C63E0F">
              <w:rPr>
                <w:rFonts w:ascii="Arial" w:hAnsi="Arial" w:cs="Arial"/>
                <w:b/>
                <w:color w:val="000000"/>
              </w:rPr>
              <w:t>PONTUAÇÃO MÁXIMA</w:t>
            </w:r>
          </w:p>
        </w:tc>
      </w:tr>
      <w:tr w:rsidR="00BB5340" w:rsidRPr="00C63E0F" w:rsidTr="001D6A34">
        <w:tc>
          <w:tcPr>
            <w:tcW w:w="5159" w:type="dxa"/>
            <w:shd w:val="clear" w:color="auto" w:fill="auto"/>
          </w:tcPr>
          <w:p w:rsidR="00BB5340" w:rsidRPr="00C63E0F" w:rsidRDefault="00BB5340" w:rsidP="00C60FE0">
            <w:pPr>
              <w:tabs>
                <w:tab w:val="left" w:pos="851"/>
              </w:tabs>
              <w:rPr>
                <w:rFonts w:ascii="Arial" w:hAnsi="Arial" w:cs="Arial"/>
                <w:color w:val="000000"/>
              </w:rPr>
            </w:pPr>
            <w:r w:rsidRPr="00C63E0F">
              <w:rPr>
                <w:rFonts w:ascii="Arial" w:hAnsi="Arial" w:cs="Arial"/>
                <w:color w:val="000000"/>
              </w:rPr>
              <w:t>Conhecimento e Domínio do Conteúdo</w:t>
            </w:r>
          </w:p>
        </w:tc>
        <w:tc>
          <w:tcPr>
            <w:tcW w:w="5186" w:type="dxa"/>
            <w:gridSpan w:val="2"/>
            <w:shd w:val="clear" w:color="auto" w:fill="auto"/>
          </w:tcPr>
          <w:p w:rsidR="00BB5340" w:rsidRPr="00C63E0F" w:rsidRDefault="00BB5340" w:rsidP="00965E0A">
            <w:pPr>
              <w:tabs>
                <w:tab w:val="left" w:pos="851"/>
              </w:tabs>
              <w:jc w:val="center"/>
              <w:rPr>
                <w:rFonts w:ascii="Arial" w:hAnsi="Arial" w:cs="Arial"/>
                <w:color w:val="000000"/>
              </w:rPr>
            </w:pPr>
            <w:r w:rsidRPr="00C63E0F">
              <w:rPr>
                <w:rFonts w:ascii="Arial" w:hAnsi="Arial" w:cs="Arial"/>
                <w:color w:val="000000"/>
              </w:rPr>
              <w:t>2,0</w:t>
            </w:r>
          </w:p>
        </w:tc>
      </w:tr>
      <w:tr w:rsidR="00BB5340" w:rsidRPr="00C63E0F" w:rsidTr="001D6A34">
        <w:tc>
          <w:tcPr>
            <w:tcW w:w="5159" w:type="dxa"/>
            <w:shd w:val="clear" w:color="auto" w:fill="auto"/>
          </w:tcPr>
          <w:p w:rsidR="00BB5340" w:rsidRPr="00C63E0F" w:rsidRDefault="00BB5340" w:rsidP="00C60FE0">
            <w:pPr>
              <w:tabs>
                <w:tab w:val="left" w:pos="851"/>
              </w:tabs>
              <w:rPr>
                <w:rFonts w:ascii="Arial" w:hAnsi="Arial" w:cs="Arial"/>
                <w:color w:val="000000"/>
              </w:rPr>
            </w:pPr>
            <w:r w:rsidRPr="00C63E0F">
              <w:rPr>
                <w:rFonts w:ascii="Arial" w:hAnsi="Arial" w:cs="Arial"/>
                <w:color w:val="000000"/>
              </w:rPr>
              <w:t>Postura</w:t>
            </w:r>
          </w:p>
        </w:tc>
        <w:tc>
          <w:tcPr>
            <w:tcW w:w="5186" w:type="dxa"/>
            <w:gridSpan w:val="2"/>
            <w:shd w:val="clear" w:color="auto" w:fill="auto"/>
          </w:tcPr>
          <w:p w:rsidR="00BB5340" w:rsidRPr="00C63E0F" w:rsidRDefault="00BB5340" w:rsidP="00965E0A">
            <w:pPr>
              <w:tabs>
                <w:tab w:val="left" w:pos="851"/>
              </w:tabs>
              <w:jc w:val="center"/>
              <w:rPr>
                <w:rFonts w:ascii="Arial" w:hAnsi="Arial" w:cs="Arial"/>
                <w:color w:val="000000"/>
              </w:rPr>
            </w:pPr>
            <w:r w:rsidRPr="00C63E0F">
              <w:rPr>
                <w:rFonts w:ascii="Arial" w:hAnsi="Arial" w:cs="Arial"/>
                <w:color w:val="000000"/>
              </w:rPr>
              <w:t>2,0</w:t>
            </w:r>
          </w:p>
        </w:tc>
      </w:tr>
      <w:tr w:rsidR="00BB5340" w:rsidRPr="00C63E0F" w:rsidTr="001D6A34">
        <w:tc>
          <w:tcPr>
            <w:tcW w:w="5159" w:type="dxa"/>
            <w:shd w:val="clear" w:color="auto" w:fill="auto"/>
          </w:tcPr>
          <w:p w:rsidR="00BB5340" w:rsidRPr="00C63E0F" w:rsidRDefault="00BB5340" w:rsidP="00C60FE0">
            <w:pPr>
              <w:tabs>
                <w:tab w:val="left" w:pos="851"/>
              </w:tabs>
              <w:rPr>
                <w:rFonts w:ascii="Arial" w:hAnsi="Arial" w:cs="Arial"/>
                <w:color w:val="000000"/>
              </w:rPr>
            </w:pPr>
            <w:r w:rsidRPr="00C63E0F">
              <w:rPr>
                <w:rFonts w:ascii="Arial" w:hAnsi="Arial" w:cs="Arial"/>
                <w:color w:val="000000"/>
              </w:rPr>
              <w:t>Comunicação/Interação</w:t>
            </w:r>
          </w:p>
        </w:tc>
        <w:tc>
          <w:tcPr>
            <w:tcW w:w="5186" w:type="dxa"/>
            <w:gridSpan w:val="2"/>
            <w:shd w:val="clear" w:color="auto" w:fill="auto"/>
          </w:tcPr>
          <w:p w:rsidR="00BB5340" w:rsidRPr="00C63E0F" w:rsidRDefault="00D0702E" w:rsidP="00965E0A">
            <w:pPr>
              <w:tabs>
                <w:tab w:val="left" w:pos="851"/>
              </w:tabs>
              <w:jc w:val="center"/>
              <w:rPr>
                <w:rFonts w:ascii="Arial" w:hAnsi="Arial" w:cs="Arial"/>
                <w:color w:val="000000"/>
              </w:rPr>
            </w:pPr>
            <w:r>
              <w:rPr>
                <w:rFonts w:ascii="Arial" w:hAnsi="Arial" w:cs="Arial"/>
                <w:color w:val="000000"/>
              </w:rPr>
              <w:t>2</w:t>
            </w:r>
            <w:r w:rsidR="00BB5340" w:rsidRPr="00C63E0F">
              <w:rPr>
                <w:rFonts w:ascii="Arial" w:hAnsi="Arial" w:cs="Arial"/>
                <w:color w:val="000000"/>
              </w:rPr>
              <w:t>,0</w:t>
            </w:r>
          </w:p>
        </w:tc>
      </w:tr>
      <w:tr w:rsidR="00BB5340" w:rsidRPr="00C63E0F" w:rsidTr="001D6A34">
        <w:tc>
          <w:tcPr>
            <w:tcW w:w="5159" w:type="dxa"/>
            <w:shd w:val="clear" w:color="auto" w:fill="auto"/>
          </w:tcPr>
          <w:p w:rsidR="00BB5340" w:rsidRPr="00C63E0F" w:rsidRDefault="00BB5340" w:rsidP="00C60FE0">
            <w:pPr>
              <w:tabs>
                <w:tab w:val="left" w:pos="851"/>
              </w:tabs>
              <w:rPr>
                <w:rFonts w:ascii="Arial" w:hAnsi="Arial" w:cs="Arial"/>
                <w:color w:val="000000"/>
              </w:rPr>
            </w:pPr>
            <w:r w:rsidRPr="00C63E0F">
              <w:rPr>
                <w:rFonts w:ascii="Arial" w:hAnsi="Arial" w:cs="Arial"/>
                <w:color w:val="000000"/>
              </w:rPr>
              <w:t>Didática/Dinamismo</w:t>
            </w:r>
          </w:p>
        </w:tc>
        <w:tc>
          <w:tcPr>
            <w:tcW w:w="5186" w:type="dxa"/>
            <w:gridSpan w:val="2"/>
            <w:shd w:val="clear" w:color="auto" w:fill="auto"/>
          </w:tcPr>
          <w:p w:rsidR="00BB5340" w:rsidRPr="00C63E0F" w:rsidRDefault="00D0702E" w:rsidP="00965E0A">
            <w:pPr>
              <w:tabs>
                <w:tab w:val="left" w:pos="851"/>
              </w:tabs>
              <w:jc w:val="center"/>
              <w:rPr>
                <w:rFonts w:ascii="Arial" w:hAnsi="Arial" w:cs="Arial"/>
                <w:color w:val="000000"/>
              </w:rPr>
            </w:pPr>
            <w:r>
              <w:rPr>
                <w:rFonts w:ascii="Arial" w:hAnsi="Arial" w:cs="Arial"/>
                <w:color w:val="000000"/>
              </w:rPr>
              <w:t>2</w:t>
            </w:r>
            <w:r w:rsidR="00BB5340" w:rsidRPr="00C63E0F">
              <w:rPr>
                <w:rFonts w:ascii="Arial" w:hAnsi="Arial" w:cs="Arial"/>
                <w:color w:val="000000"/>
              </w:rPr>
              <w:t>,0</w:t>
            </w:r>
          </w:p>
        </w:tc>
      </w:tr>
      <w:tr w:rsidR="00BB5340" w:rsidRPr="00C63E0F" w:rsidTr="001D6A34">
        <w:tc>
          <w:tcPr>
            <w:tcW w:w="5159" w:type="dxa"/>
            <w:shd w:val="clear" w:color="auto" w:fill="auto"/>
          </w:tcPr>
          <w:p w:rsidR="00BB5340" w:rsidRPr="00C63E0F" w:rsidRDefault="00BB5340" w:rsidP="00C60FE0">
            <w:pPr>
              <w:tabs>
                <w:tab w:val="left" w:pos="851"/>
              </w:tabs>
              <w:jc w:val="right"/>
              <w:rPr>
                <w:rFonts w:ascii="Arial" w:hAnsi="Arial" w:cs="Arial"/>
                <w:b/>
                <w:color w:val="000000"/>
              </w:rPr>
            </w:pPr>
            <w:r w:rsidRPr="00C63E0F">
              <w:rPr>
                <w:rFonts w:ascii="Arial" w:hAnsi="Arial" w:cs="Arial"/>
                <w:b/>
                <w:color w:val="000000"/>
              </w:rPr>
              <w:t>TOTAL MÁXIMO DE PONTOS</w:t>
            </w:r>
          </w:p>
        </w:tc>
        <w:tc>
          <w:tcPr>
            <w:tcW w:w="5186" w:type="dxa"/>
            <w:gridSpan w:val="2"/>
            <w:shd w:val="clear" w:color="auto" w:fill="auto"/>
          </w:tcPr>
          <w:p w:rsidR="00BB5340" w:rsidRPr="00C63E0F" w:rsidRDefault="00D0702E" w:rsidP="00965E0A">
            <w:pPr>
              <w:tabs>
                <w:tab w:val="left" w:pos="851"/>
              </w:tabs>
              <w:jc w:val="center"/>
              <w:rPr>
                <w:rFonts w:ascii="Arial" w:hAnsi="Arial" w:cs="Arial"/>
                <w:b/>
                <w:color w:val="000000"/>
              </w:rPr>
            </w:pPr>
            <w:r>
              <w:rPr>
                <w:rFonts w:ascii="Arial" w:hAnsi="Arial" w:cs="Arial"/>
                <w:b/>
                <w:color w:val="000000"/>
              </w:rPr>
              <w:t>8</w:t>
            </w:r>
            <w:r w:rsidR="00BB5340" w:rsidRPr="00C63E0F">
              <w:rPr>
                <w:rFonts w:ascii="Arial" w:hAnsi="Arial" w:cs="Arial"/>
                <w:b/>
                <w:color w:val="000000"/>
              </w:rPr>
              <w:t>,0</w:t>
            </w:r>
          </w:p>
        </w:tc>
      </w:tr>
    </w:tbl>
    <w:p w:rsidR="00F15B06" w:rsidRDefault="00F15B06" w:rsidP="00965E0A">
      <w:pPr>
        <w:tabs>
          <w:tab w:val="left" w:pos="851"/>
        </w:tabs>
        <w:rPr>
          <w:rFonts w:ascii="Arial" w:hAnsi="Arial" w:cs="Arial"/>
        </w:rPr>
      </w:pPr>
    </w:p>
    <w:p w:rsidR="00F15B06" w:rsidRDefault="00F15B06" w:rsidP="00F15B06">
      <w:pPr>
        <w:tabs>
          <w:tab w:val="left" w:pos="851"/>
        </w:tabs>
        <w:jc w:val="both"/>
        <w:rPr>
          <w:rFonts w:ascii="Arial" w:hAnsi="Arial" w:cs="Arial"/>
        </w:rPr>
      </w:pPr>
      <w:r>
        <w:rPr>
          <w:rFonts w:ascii="Arial" w:hAnsi="Arial" w:cs="Arial"/>
        </w:rPr>
        <w:tab/>
      </w:r>
      <w:r w:rsidR="00BB5340" w:rsidRPr="00C63E0F">
        <w:rPr>
          <w:rFonts w:ascii="Arial" w:hAnsi="Arial" w:cs="Arial"/>
        </w:rPr>
        <w:t>A prova prática terá 10,0 (dez) pontos como pontuação máxima e 7,0 (sete) pontos como nota de corte.</w:t>
      </w:r>
    </w:p>
    <w:p w:rsidR="00F15B06" w:rsidRDefault="00F15B06" w:rsidP="00F15B06">
      <w:pPr>
        <w:tabs>
          <w:tab w:val="left" w:pos="851"/>
        </w:tabs>
        <w:jc w:val="both"/>
        <w:rPr>
          <w:rFonts w:ascii="Arial" w:hAnsi="Arial" w:cs="Arial"/>
        </w:rPr>
      </w:pPr>
    </w:p>
    <w:p w:rsidR="00BB5340" w:rsidRPr="00C63E0F" w:rsidRDefault="00F15B06" w:rsidP="00727868">
      <w:pPr>
        <w:tabs>
          <w:tab w:val="left" w:pos="851"/>
        </w:tabs>
        <w:jc w:val="both"/>
        <w:rPr>
          <w:rFonts w:ascii="Arial" w:hAnsi="Arial" w:cs="Arial"/>
          <w:b/>
          <w:color w:val="000000"/>
        </w:rPr>
      </w:pPr>
      <w:r>
        <w:rPr>
          <w:rFonts w:ascii="Arial" w:hAnsi="Arial" w:cs="Arial"/>
        </w:rPr>
        <w:tab/>
      </w:r>
    </w:p>
    <w:sectPr w:rsidR="00BB5340" w:rsidRPr="00C63E0F" w:rsidSect="00727868">
      <w:headerReference w:type="default" r:id="rId9"/>
      <w:footerReference w:type="default" r:id="rId10"/>
      <w:pgSz w:w="11906" w:h="16838"/>
      <w:pgMar w:top="1134" w:right="1701" w:bottom="2126" w:left="1134" w:header="709" w:footer="1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7F7" w:rsidRDefault="00C527F7" w:rsidP="002E78D1">
      <w:r>
        <w:separator/>
      </w:r>
    </w:p>
  </w:endnote>
  <w:endnote w:type="continuationSeparator" w:id="0">
    <w:p w:rsidR="00C527F7" w:rsidRDefault="00C527F7" w:rsidP="002E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2FF" w:rsidRDefault="000262FF">
    <w:pPr>
      <w:pStyle w:val="Rodap"/>
    </w:pPr>
    <w:r>
      <w:rPr>
        <w:noProof/>
        <w:lang w:eastAsia="pt-BR"/>
      </w:rPr>
      <mc:AlternateContent>
        <mc:Choice Requires="wps">
          <w:drawing>
            <wp:anchor distT="0" distB="0" distL="114300" distR="114300" simplePos="0" relativeHeight="251662336" behindDoc="0" locked="0" layoutInCell="1" allowOverlap="1" wp14:anchorId="45C6A949" wp14:editId="71592876">
              <wp:simplePos x="0" y="0"/>
              <wp:positionH relativeFrom="column">
                <wp:posOffset>2184400</wp:posOffset>
              </wp:positionH>
              <wp:positionV relativeFrom="paragraph">
                <wp:posOffset>160020</wp:posOffset>
              </wp:positionV>
              <wp:extent cx="3619500" cy="850900"/>
              <wp:effectExtent l="0" t="0" r="254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2FF" w:rsidRDefault="000262FF" w:rsidP="00AC5D09">
                          <w:pPr>
                            <w:pStyle w:val="Rodap"/>
                            <w:jc w:val="right"/>
                            <w:rPr>
                              <w:rFonts w:ascii="Calibri" w:hAnsi="Calibri"/>
                              <w:sz w:val="20"/>
                              <w:szCs w:val="20"/>
                            </w:rPr>
                          </w:pPr>
                          <w:r w:rsidRPr="0030205A">
                            <w:rPr>
                              <w:rFonts w:ascii="Calibri" w:hAnsi="Calibri"/>
                              <w:sz w:val="20"/>
                              <w:szCs w:val="20"/>
                            </w:rPr>
                            <w:t>Serviço Nacional de Aprendizagem Comercial</w:t>
                          </w:r>
                        </w:p>
                        <w:p w:rsidR="000262FF" w:rsidRPr="0030205A" w:rsidRDefault="000262FF" w:rsidP="00AC5D09">
                          <w:pPr>
                            <w:pStyle w:val="Rodap"/>
                            <w:jc w:val="right"/>
                            <w:rPr>
                              <w:rFonts w:ascii="Calibri" w:hAnsi="Calibri"/>
                              <w:sz w:val="20"/>
                              <w:szCs w:val="20"/>
                            </w:rPr>
                          </w:pPr>
                          <w:r>
                            <w:rPr>
                              <w:rFonts w:ascii="Calibri" w:hAnsi="Calibri"/>
                              <w:sz w:val="20"/>
                              <w:szCs w:val="20"/>
                            </w:rPr>
                            <w:t xml:space="preserve">Departamento </w:t>
                          </w:r>
                          <w:r w:rsidRPr="0030205A">
                            <w:rPr>
                              <w:rFonts w:ascii="Calibri" w:hAnsi="Calibri"/>
                              <w:sz w:val="20"/>
                              <w:szCs w:val="20"/>
                            </w:rPr>
                            <w:t>Regional do Rio Grande do Norte</w:t>
                          </w:r>
                        </w:p>
                        <w:p w:rsidR="000262FF" w:rsidRPr="00AC5D09" w:rsidRDefault="000262FF" w:rsidP="00AC5D09">
                          <w:pPr>
                            <w:pStyle w:val="Rodap"/>
                            <w:jc w:val="right"/>
                            <w:rPr>
                              <w:rFonts w:ascii="Calibri" w:hAnsi="Calibri" w:cs="Calibri"/>
                              <w:sz w:val="20"/>
                              <w:szCs w:val="20"/>
                            </w:rPr>
                          </w:pPr>
                          <w:r>
                            <w:rPr>
                              <w:rFonts w:ascii="Calibri" w:hAnsi="Calibri" w:cs="Calibri"/>
                              <w:sz w:val="20"/>
                            </w:rPr>
                            <w:t>Rua São Tomé</w:t>
                          </w:r>
                          <w:r w:rsidRPr="00FD5D98">
                            <w:rPr>
                              <w:rFonts w:ascii="Calibri" w:hAnsi="Calibri" w:cs="Calibri"/>
                              <w:sz w:val="20"/>
                            </w:rPr>
                            <w:t xml:space="preserve">, </w:t>
                          </w:r>
                          <w:r>
                            <w:rPr>
                              <w:rFonts w:ascii="Calibri" w:hAnsi="Calibri" w:cs="Calibri"/>
                              <w:sz w:val="20"/>
                            </w:rPr>
                            <w:t>4</w:t>
                          </w:r>
                          <w:r w:rsidRPr="00FD5D98">
                            <w:rPr>
                              <w:rFonts w:ascii="Calibri" w:hAnsi="Calibri" w:cs="Calibri"/>
                              <w:sz w:val="20"/>
                            </w:rPr>
                            <w:t>44</w:t>
                          </w:r>
                          <w:r>
                            <w:rPr>
                              <w:rFonts w:ascii="Calibri" w:hAnsi="Calibri" w:cs="Calibri"/>
                              <w:sz w:val="20"/>
                              <w:szCs w:val="20"/>
                            </w:rPr>
                            <w:t>,</w:t>
                          </w:r>
                          <w:r w:rsidRPr="00FD5D98">
                            <w:rPr>
                              <w:rFonts w:ascii="Calibri" w:hAnsi="Calibri" w:cs="Calibri"/>
                              <w:sz w:val="20"/>
                              <w:szCs w:val="20"/>
                            </w:rPr>
                            <w:t xml:space="preserve"> </w:t>
                          </w:r>
                          <w:r>
                            <w:rPr>
                              <w:rFonts w:ascii="Calibri" w:hAnsi="Calibri" w:cs="Calibri"/>
                              <w:sz w:val="20"/>
                              <w:szCs w:val="20"/>
                            </w:rPr>
                            <w:t>Cidade Alta, Natal-RN,</w:t>
                          </w:r>
                          <w:r w:rsidRPr="00FD5D98">
                            <w:rPr>
                              <w:rFonts w:ascii="Calibri" w:hAnsi="Calibri" w:cs="Calibri"/>
                              <w:sz w:val="20"/>
                              <w:szCs w:val="20"/>
                            </w:rPr>
                            <w:t xml:space="preserve"> </w:t>
                          </w:r>
                          <w:r w:rsidRPr="00AC5D09">
                            <w:rPr>
                              <w:rFonts w:ascii="Calibri" w:hAnsi="Calibri" w:cs="Calibri"/>
                              <w:sz w:val="20"/>
                              <w:szCs w:val="20"/>
                            </w:rPr>
                            <w:t xml:space="preserve">CEP </w:t>
                          </w:r>
                          <w:r w:rsidRPr="00AC5D09">
                            <w:rPr>
                              <w:rFonts w:ascii="Calibri" w:hAnsi="Calibri" w:cs="Calibri"/>
                              <w:color w:val="272727"/>
                              <w:sz w:val="20"/>
                              <w:szCs w:val="20"/>
                            </w:rPr>
                            <w:t>5902</w:t>
                          </w:r>
                          <w:r>
                            <w:rPr>
                              <w:rFonts w:ascii="Calibri" w:hAnsi="Calibri" w:cs="Calibri"/>
                              <w:color w:val="272727"/>
                              <w:sz w:val="20"/>
                              <w:szCs w:val="20"/>
                            </w:rPr>
                            <w:t>5</w:t>
                          </w:r>
                          <w:r w:rsidRPr="00AC5D09">
                            <w:rPr>
                              <w:rFonts w:ascii="Calibri" w:hAnsi="Calibri" w:cs="Calibri"/>
                              <w:color w:val="272727"/>
                              <w:sz w:val="20"/>
                              <w:szCs w:val="20"/>
                            </w:rPr>
                            <w:t>-</w:t>
                          </w:r>
                          <w:r>
                            <w:rPr>
                              <w:rFonts w:ascii="Calibri" w:hAnsi="Calibri" w:cs="Calibri"/>
                              <w:color w:val="272727"/>
                              <w:sz w:val="20"/>
                              <w:szCs w:val="20"/>
                            </w:rPr>
                            <w:t>030</w:t>
                          </w:r>
                        </w:p>
                        <w:p w:rsidR="000262FF" w:rsidRPr="00AC5D09" w:rsidRDefault="000262FF" w:rsidP="00AC5D09">
                          <w:pPr>
                            <w:jc w:val="right"/>
                            <w:rPr>
                              <w:rFonts w:ascii="Calibri" w:hAnsi="Calibri" w:cs="Calibri"/>
                            </w:rPr>
                          </w:pPr>
                          <w:r w:rsidRPr="00AC5D09">
                            <w:rPr>
                              <w:rFonts w:ascii="Calibri" w:hAnsi="Calibri" w:cs="Calibri"/>
                              <w:sz w:val="20"/>
                              <w:szCs w:val="20"/>
                            </w:rPr>
                            <w:t>Tel.: (84) 4005-10</w:t>
                          </w:r>
                          <w:r>
                            <w:rPr>
                              <w:rFonts w:ascii="Calibri" w:hAnsi="Calibri" w:cs="Calibri"/>
                              <w:sz w:val="20"/>
                              <w:szCs w:val="20"/>
                            </w:rPr>
                            <w:t>00</w:t>
                          </w:r>
                          <w:r w:rsidRPr="00AC5D09">
                            <w:rPr>
                              <w:rFonts w:ascii="Calibri" w:hAnsi="Calibri" w:cs="Calibri"/>
                              <w:sz w:val="20"/>
                              <w:szCs w:val="20"/>
                            </w:rPr>
                            <w:t xml:space="preserve"> | </w:t>
                          </w:r>
                          <w:proofErr w:type="gramStart"/>
                          <w:r w:rsidRPr="00AC5D09">
                            <w:rPr>
                              <w:rFonts w:ascii="Calibri" w:hAnsi="Calibri" w:cs="Calibri"/>
                              <w:sz w:val="20"/>
                              <w:szCs w:val="20"/>
                            </w:rPr>
                            <w:t>Fax.:</w:t>
                          </w:r>
                          <w:proofErr w:type="gramEnd"/>
                          <w:r w:rsidRPr="00AC5D09">
                            <w:rPr>
                              <w:rFonts w:ascii="Calibri" w:hAnsi="Calibri" w:cs="Calibri"/>
                              <w:sz w:val="20"/>
                              <w:szCs w:val="20"/>
                            </w:rPr>
                            <w:t xml:space="preserve"> (84) 4005.1001 | www.rn.senac.br</w:t>
                          </w:r>
                        </w:p>
                        <w:p w:rsidR="000262FF" w:rsidRPr="00AC5D09" w:rsidRDefault="000262FF" w:rsidP="00AC5D09">
                          <w:pPr>
                            <w:pStyle w:val="Rodap"/>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C6A949" id="_x0000_t202" coordsize="21600,21600" o:spt="202" path="m,l,21600r21600,l21600,xe">
              <v:stroke joinstyle="miter"/>
              <v:path gradientshapeok="t" o:connecttype="rect"/>
            </v:shapetype>
            <v:shape id="Text Box 2" o:spid="_x0000_s1026" type="#_x0000_t202" style="position:absolute;margin-left:172pt;margin-top:12.6pt;width:285pt;height: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fu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" filled="f" stroked="f">
              <v:textbox>
                <w:txbxContent>
                  <w:p w:rsidR="000262FF" w:rsidRDefault="000262FF" w:rsidP="00AC5D09">
                    <w:pPr>
                      <w:pStyle w:val="Rodap"/>
                      <w:jc w:val="right"/>
                      <w:rPr>
                        <w:rFonts w:ascii="Calibri" w:hAnsi="Calibri"/>
                        <w:sz w:val="20"/>
                        <w:szCs w:val="20"/>
                      </w:rPr>
                    </w:pPr>
                    <w:r w:rsidRPr="0030205A">
                      <w:rPr>
                        <w:rFonts w:ascii="Calibri" w:hAnsi="Calibri"/>
                        <w:sz w:val="20"/>
                        <w:szCs w:val="20"/>
                      </w:rPr>
                      <w:t>Serviço Nacional de Aprendizagem Comercial</w:t>
                    </w:r>
                  </w:p>
                  <w:p w:rsidR="000262FF" w:rsidRPr="0030205A" w:rsidRDefault="000262FF" w:rsidP="00AC5D09">
                    <w:pPr>
                      <w:pStyle w:val="Rodap"/>
                      <w:jc w:val="right"/>
                      <w:rPr>
                        <w:rFonts w:ascii="Calibri" w:hAnsi="Calibri"/>
                        <w:sz w:val="20"/>
                        <w:szCs w:val="20"/>
                      </w:rPr>
                    </w:pPr>
                    <w:r>
                      <w:rPr>
                        <w:rFonts w:ascii="Calibri" w:hAnsi="Calibri"/>
                        <w:sz w:val="20"/>
                        <w:szCs w:val="20"/>
                      </w:rPr>
                      <w:t xml:space="preserve">Departamento </w:t>
                    </w:r>
                    <w:r w:rsidRPr="0030205A">
                      <w:rPr>
                        <w:rFonts w:ascii="Calibri" w:hAnsi="Calibri"/>
                        <w:sz w:val="20"/>
                        <w:szCs w:val="20"/>
                      </w:rPr>
                      <w:t>Regional do Rio Grande do Norte</w:t>
                    </w:r>
                  </w:p>
                  <w:p w:rsidR="000262FF" w:rsidRPr="00AC5D09" w:rsidRDefault="000262FF" w:rsidP="00AC5D09">
                    <w:pPr>
                      <w:pStyle w:val="Rodap"/>
                      <w:jc w:val="right"/>
                      <w:rPr>
                        <w:rFonts w:ascii="Calibri" w:hAnsi="Calibri" w:cs="Calibri"/>
                        <w:sz w:val="20"/>
                        <w:szCs w:val="20"/>
                      </w:rPr>
                    </w:pPr>
                    <w:r>
                      <w:rPr>
                        <w:rFonts w:ascii="Calibri" w:hAnsi="Calibri" w:cs="Calibri"/>
                        <w:sz w:val="20"/>
                      </w:rPr>
                      <w:t>Rua São Tomé</w:t>
                    </w:r>
                    <w:r w:rsidRPr="00FD5D98">
                      <w:rPr>
                        <w:rFonts w:ascii="Calibri" w:hAnsi="Calibri" w:cs="Calibri"/>
                        <w:sz w:val="20"/>
                      </w:rPr>
                      <w:t xml:space="preserve">, </w:t>
                    </w:r>
                    <w:r>
                      <w:rPr>
                        <w:rFonts w:ascii="Calibri" w:hAnsi="Calibri" w:cs="Calibri"/>
                        <w:sz w:val="20"/>
                      </w:rPr>
                      <w:t>4</w:t>
                    </w:r>
                    <w:r w:rsidRPr="00FD5D98">
                      <w:rPr>
                        <w:rFonts w:ascii="Calibri" w:hAnsi="Calibri" w:cs="Calibri"/>
                        <w:sz w:val="20"/>
                      </w:rPr>
                      <w:t>44</w:t>
                    </w:r>
                    <w:r>
                      <w:rPr>
                        <w:rFonts w:ascii="Calibri" w:hAnsi="Calibri" w:cs="Calibri"/>
                        <w:sz w:val="20"/>
                        <w:szCs w:val="20"/>
                      </w:rPr>
                      <w:t>,</w:t>
                    </w:r>
                    <w:r w:rsidRPr="00FD5D98">
                      <w:rPr>
                        <w:rFonts w:ascii="Calibri" w:hAnsi="Calibri" w:cs="Calibri"/>
                        <w:sz w:val="20"/>
                        <w:szCs w:val="20"/>
                      </w:rPr>
                      <w:t xml:space="preserve"> </w:t>
                    </w:r>
                    <w:r>
                      <w:rPr>
                        <w:rFonts w:ascii="Calibri" w:hAnsi="Calibri" w:cs="Calibri"/>
                        <w:sz w:val="20"/>
                        <w:szCs w:val="20"/>
                      </w:rPr>
                      <w:t>Cidade Alta, Natal-RN,</w:t>
                    </w:r>
                    <w:r w:rsidRPr="00FD5D98">
                      <w:rPr>
                        <w:rFonts w:ascii="Calibri" w:hAnsi="Calibri" w:cs="Calibri"/>
                        <w:sz w:val="20"/>
                        <w:szCs w:val="20"/>
                      </w:rPr>
                      <w:t xml:space="preserve"> </w:t>
                    </w:r>
                    <w:r w:rsidRPr="00AC5D09">
                      <w:rPr>
                        <w:rFonts w:ascii="Calibri" w:hAnsi="Calibri" w:cs="Calibri"/>
                        <w:sz w:val="20"/>
                        <w:szCs w:val="20"/>
                      </w:rPr>
                      <w:t xml:space="preserve">CEP </w:t>
                    </w:r>
                    <w:r w:rsidRPr="00AC5D09">
                      <w:rPr>
                        <w:rFonts w:ascii="Calibri" w:hAnsi="Calibri" w:cs="Calibri"/>
                        <w:color w:val="272727"/>
                        <w:sz w:val="20"/>
                        <w:szCs w:val="20"/>
                      </w:rPr>
                      <w:t>5902</w:t>
                    </w:r>
                    <w:r>
                      <w:rPr>
                        <w:rFonts w:ascii="Calibri" w:hAnsi="Calibri" w:cs="Calibri"/>
                        <w:color w:val="272727"/>
                        <w:sz w:val="20"/>
                        <w:szCs w:val="20"/>
                      </w:rPr>
                      <w:t>5</w:t>
                    </w:r>
                    <w:r w:rsidRPr="00AC5D09">
                      <w:rPr>
                        <w:rFonts w:ascii="Calibri" w:hAnsi="Calibri" w:cs="Calibri"/>
                        <w:color w:val="272727"/>
                        <w:sz w:val="20"/>
                        <w:szCs w:val="20"/>
                      </w:rPr>
                      <w:t>-</w:t>
                    </w:r>
                    <w:r>
                      <w:rPr>
                        <w:rFonts w:ascii="Calibri" w:hAnsi="Calibri" w:cs="Calibri"/>
                        <w:color w:val="272727"/>
                        <w:sz w:val="20"/>
                        <w:szCs w:val="20"/>
                      </w:rPr>
                      <w:t>030</w:t>
                    </w:r>
                  </w:p>
                  <w:p w:rsidR="000262FF" w:rsidRPr="00AC5D09" w:rsidRDefault="000262FF" w:rsidP="00AC5D09">
                    <w:pPr>
                      <w:jc w:val="right"/>
                      <w:rPr>
                        <w:rFonts w:ascii="Calibri" w:hAnsi="Calibri" w:cs="Calibri"/>
                      </w:rPr>
                    </w:pPr>
                    <w:r w:rsidRPr="00AC5D09">
                      <w:rPr>
                        <w:rFonts w:ascii="Calibri" w:hAnsi="Calibri" w:cs="Calibri"/>
                        <w:sz w:val="20"/>
                        <w:szCs w:val="20"/>
                      </w:rPr>
                      <w:t>Tel.: (84) 4005-10</w:t>
                    </w:r>
                    <w:r>
                      <w:rPr>
                        <w:rFonts w:ascii="Calibri" w:hAnsi="Calibri" w:cs="Calibri"/>
                        <w:sz w:val="20"/>
                        <w:szCs w:val="20"/>
                      </w:rPr>
                      <w:t>00</w:t>
                    </w:r>
                    <w:r w:rsidRPr="00AC5D09">
                      <w:rPr>
                        <w:rFonts w:ascii="Calibri" w:hAnsi="Calibri" w:cs="Calibri"/>
                        <w:sz w:val="20"/>
                        <w:szCs w:val="20"/>
                      </w:rPr>
                      <w:t xml:space="preserve"> | </w:t>
                    </w:r>
                    <w:proofErr w:type="gramStart"/>
                    <w:r w:rsidRPr="00AC5D09">
                      <w:rPr>
                        <w:rFonts w:ascii="Calibri" w:hAnsi="Calibri" w:cs="Calibri"/>
                        <w:sz w:val="20"/>
                        <w:szCs w:val="20"/>
                      </w:rPr>
                      <w:t>Fax.:</w:t>
                    </w:r>
                    <w:proofErr w:type="gramEnd"/>
                    <w:r w:rsidRPr="00AC5D09">
                      <w:rPr>
                        <w:rFonts w:ascii="Calibri" w:hAnsi="Calibri" w:cs="Calibri"/>
                        <w:sz w:val="20"/>
                        <w:szCs w:val="20"/>
                      </w:rPr>
                      <w:t xml:space="preserve"> (84) 4005.1001 | www.rn.senac.br</w:t>
                    </w:r>
                  </w:p>
                  <w:p w:rsidR="000262FF" w:rsidRPr="00AC5D09" w:rsidRDefault="000262FF" w:rsidP="00AC5D09">
                    <w:pPr>
                      <w:pStyle w:val="Rodap"/>
                      <w:jc w:val="right"/>
                    </w:pPr>
                  </w:p>
                </w:txbxContent>
              </v:textbox>
            </v:shape>
          </w:pict>
        </mc:Fallback>
      </mc:AlternateContent>
    </w:r>
  </w:p>
  <w:p w:rsidR="000262FF" w:rsidRDefault="000262FF" w:rsidP="002206F5">
    <w:pPr>
      <w:pStyle w:val="Rodap"/>
      <w:tabs>
        <w:tab w:val="clear" w:pos="4252"/>
        <w:tab w:val="clear" w:pos="8504"/>
        <w:tab w:val="right" w:pos="10063"/>
      </w:tabs>
    </w:pPr>
    <w:r>
      <w:rPr>
        <w:noProof/>
        <w:lang w:eastAsia="pt-BR"/>
      </w:rPr>
      <w:drawing>
        <wp:anchor distT="0" distB="0" distL="114300" distR="114300" simplePos="0" relativeHeight="251664384" behindDoc="1" locked="0" layoutInCell="1" allowOverlap="1" wp14:anchorId="047239FF" wp14:editId="2D279A2B">
          <wp:simplePos x="0" y="0"/>
          <wp:positionH relativeFrom="column">
            <wp:posOffset>6482080</wp:posOffset>
          </wp:positionH>
          <wp:positionV relativeFrom="paragraph">
            <wp:posOffset>6274435</wp:posOffset>
          </wp:positionV>
          <wp:extent cx="3038475" cy="952500"/>
          <wp:effectExtent l="19050" t="0" r="9525" b="0"/>
          <wp:wrapNone/>
          <wp:docPr id="3" name="Imagem 3" descr="rodapé_timb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_timbrado.png"/>
                  <pic:cNvPicPr/>
                </pic:nvPicPr>
                <pic:blipFill>
                  <a:blip r:embed="rId1"/>
                  <a:stretch>
                    <a:fillRect/>
                  </a:stretch>
                </pic:blipFill>
                <pic:spPr>
                  <a:xfrm>
                    <a:off x="0" y="0"/>
                    <a:ext cx="3038475" cy="952500"/>
                  </a:xfrm>
                  <a:prstGeom prst="rect">
                    <a:avLst/>
                  </a:prstGeom>
                </pic:spPr>
              </pic:pic>
            </a:graphicData>
          </a:graphic>
        </wp:anchor>
      </w:drawing>
    </w:r>
    <w:r>
      <w:rPr>
        <w:noProof/>
        <w:lang w:eastAsia="pt-BR"/>
      </w:rPr>
      <w:drawing>
        <wp:anchor distT="0" distB="0" distL="114300" distR="114300" simplePos="0" relativeHeight="251660288" behindDoc="1" locked="0" layoutInCell="1" allowOverlap="1" wp14:anchorId="635235BE" wp14:editId="63E496DC">
          <wp:simplePos x="0" y="0"/>
          <wp:positionH relativeFrom="column">
            <wp:posOffset>6758305</wp:posOffset>
          </wp:positionH>
          <wp:positionV relativeFrom="paragraph">
            <wp:posOffset>6985</wp:posOffset>
          </wp:positionV>
          <wp:extent cx="3038475" cy="952500"/>
          <wp:effectExtent l="19050" t="0" r="9525" b="0"/>
          <wp:wrapNone/>
          <wp:docPr id="4" name="Imagem 3" descr="rodapé_timb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_timbrado.png"/>
                  <pic:cNvPicPr/>
                </pic:nvPicPr>
                <pic:blipFill>
                  <a:blip r:embed="rId1"/>
                  <a:stretch>
                    <a:fillRect/>
                  </a:stretch>
                </pic:blipFill>
                <pic:spPr>
                  <a:xfrm>
                    <a:off x="0" y="0"/>
                    <a:ext cx="3038475" cy="952500"/>
                  </a:xfrm>
                  <a:prstGeom prst="rect">
                    <a:avLst/>
                  </a:prstGeom>
                </pic:spPr>
              </pic:pic>
            </a:graphicData>
          </a:graphic>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7F7" w:rsidRDefault="00C527F7" w:rsidP="002E78D1">
      <w:r>
        <w:separator/>
      </w:r>
    </w:p>
  </w:footnote>
  <w:footnote w:type="continuationSeparator" w:id="0">
    <w:p w:rsidR="00C527F7" w:rsidRDefault="00C527F7" w:rsidP="002E7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2FF" w:rsidRPr="000D646A" w:rsidRDefault="000262FF" w:rsidP="000D646A">
    <w:pPr>
      <w:pStyle w:val="Cabealho"/>
      <w:jc w:val="right"/>
      <w:rPr>
        <w:rFonts w:ascii="Arial Narrow" w:hAnsi="Arial Narrow"/>
        <w:sz w:val="24"/>
        <w:szCs w:val="24"/>
      </w:rPr>
    </w:pPr>
    <w:r w:rsidRPr="000D646A">
      <w:rPr>
        <w:rFonts w:ascii="Arial Narrow" w:hAnsi="Arial Narrow"/>
        <w:sz w:val="24"/>
        <w:szCs w:val="24"/>
      </w:rPr>
      <w:t xml:space="preserve">Página </w:t>
    </w:r>
    <w:r w:rsidRPr="000D646A">
      <w:rPr>
        <w:rFonts w:ascii="Arial Narrow" w:hAnsi="Arial Narrow"/>
        <w:sz w:val="24"/>
        <w:szCs w:val="24"/>
      </w:rPr>
      <w:fldChar w:fldCharType="begin"/>
    </w:r>
    <w:r w:rsidRPr="000D646A">
      <w:rPr>
        <w:rFonts w:ascii="Arial Narrow" w:hAnsi="Arial Narrow"/>
        <w:sz w:val="24"/>
        <w:szCs w:val="24"/>
      </w:rPr>
      <w:instrText>PAGE  \* Arabic  \* MERGEFORMAT</w:instrText>
    </w:r>
    <w:r w:rsidRPr="000D646A">
      <w:rPr>
        <w:rFonts w:ascii="Arial Narrow" w:hAnsi="Arial Narrow"/>
        <w:sz w:val="24"/>
        <w:szCs w:val="24"/>
      </w:rPr>
      <w:fldChar w:fldCharType="separate"/>
    </w:r>
    <w:r w:rsidR="00793D32">
      <w:rPr>
        <w:rFonts w:ascii="Arial Narrow" w:hAnsi="Arial Narrow"/>
        <w:noProof/>
        <w:sz w:val="24"/>
        <w:szCs w:val="24"/>
      </w:rPr>
      <w:t>3</w:t>
    </w:r>
    <w:r w:rsidRPr="000D646A">
      <w:rPr>
        <w:rFonts w:ascii="Arial Narrow" w:hAnsi="Arial Narrow"/>
        <w:sz w:val="24"/>
        <w:szCs w:val="24"/>
      </w:rPr>
      <w:fldChar w:fldCharType="end"/>
    </w:r>
    <w:r w:rsidRPr="000D646A">
      <w:rPr>
        <w:rFonts w:ascii="Arial Narrow" w:hAnsi="Arial Narrow"/>
        <w:sz w:val="24"/>
        <w:szCs w:val="24"/>
      </w:rPr>
      <w:t xml:space="preserve"> de </w:t>
    </w:r>
    <w:r w:rsidRPr="000D646A">
      <w:rPr>
        <w:rFonts w:ascii="Arial Narrow" w:hAnsi="Arial Narrow"/>
        <w:sz w:val="24"/>
        <w:szCs w:val="24"/>
      </w:rPr>
      <w:fldChar w:fldCharType="begin"/>
    </w:r>
    <w:r w:rsidRPr="000D646A">
      <w:rPr>
        <w:rFonts w:ascii="Arial Narrow" w:hAnsi="Arial Narrow"/>
        <w:sz w:val="24"/>
        <w:szCs w:val="24"/>
      </w:rPr>
      <w:instrText>NUMPAGES  \* Arabic  \* MERGEFORMAT</w:instrText>
    </w:r>
    <w:r w:rsidRPr="000D646A">
      <w:rPr>
        <w:rFonts w:ascii="Arial Narrow" w:hAnsi="Arial Narrow"/>
        <w:sz w:val="24"/>
        <w:szCs w:val="24"/>
      </w:rPr>
      <w:fldChar w:fldCharType="separate"/>
    </w:r>
    <w:r w:rsidR="00793D32">
      <w:rPr>
        <w:rFonts w:ascii="Arial Narrow" w:hAnsi="Arial Narrow"/>
        <w:noProof/>
        <w:sz w:val="24"/>
        <w:szCs w:val="24"/>
      </w:rPr>
      <w:t>3</w:t>
    </w:r>
    <w:r w:rsidRPr="000D646A">
      <w:rPr>
        <w:rFonts w:ascii="Arial Narrow" w:hAnsi="Arial Narrow"/>
        <w:sz w:val="24"/>
        <w:szCs w:val="24"/>
      </w:rPr>
      <w:fldChar w:fldCharType="end"/>
    </w:r>
    <w:r w:rsidRPr="000D646A">
      <w:rPr>
        <w:rFonts w:ascii="Arial Narrow" w:hAnsi="Arial Narrow"/>
        <w:noProof/>
        <w:sz w:val="24"/>
        <w:szCs w:val="24"/>
        <w:lang w:eastAsia="pt-BR"/>
      </w:rPr>
      <w:drawing>
        <wp:anchor distT="0" distB="0" distL="114300" distR="114300" simplePos="0" relativeHeight="251658240" behindDoc="1" locked="0" layoutInCell="1" allowOverlap="1" wp14:anchorId="69FDE6F5" wp14:editId="4C922609">
          <wp:simplePos x="0" y="0"/>
          <wp:positionH relativeFrom="column">
            <wp:posOffset>-1089660</wp:posOffset>
          </wp:positionH>
          <wp:positionV relativeFrom="paragraph">
            <wp:posOffset>-506730</wp:posOffset>
          </wp:positionV>
          <wp:extent cx="5400675" cy="971550"/>
          <wp:effectExtent l="19050" t="0" r="9525" b="0"/>
          <wp:wrapNone/>
          <wp:docPr id="1" name="Imagem 0" descr="cabeçalho_timb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_timbrado.png"/>
                  <pic:cNvPicPr/>
                </pic:nvPicPr>
                <pic:blipFill>
                  <a:blip r:embed="rId1"/>
                  <a:stretch>
                    <a:fillRect/>
                  </a:stretch>
                </pic:blipFill>
                <pic:spPr>
                  <a:xfrm>
                    <a:off x="0" y="0"/>
                    <a:ext cx="5400675" cy="971550"/>
                  </a:xfrm>
                  <a:prstGeom prst="rect">
                    <a:avLst/>
                  </a:prstGeom>
                </pic:spPr>
              </pic:pic>
            </a:graphicData>
          </a:graphic>
        </wp:anchor>
      </w:drawing>
    </w:r>
  </w:p>
  <w:p w:rsidR="000262FF" w:rsidRDefault="000262FF">
    <w:pPr>
      <w:pStyle w:val="Cabealho"/>
    </w:pPr>
    <w:r>
      <w:rPr>
        <w:noProof/>
        <w:lang w:eastAsia="pt-BR"/>
      </w:rPr>
      <w:drawing>
        <wp:anchor distT="0" distB="0" distL="114300" distR="114300" simplePos="0" relativeHeight="251659264" behindDoc="1" locked="0" layoutInCell="1" allowOverlap="1" wp14:anchorId="1DCA09BA" wp14:editId="6AE3F1F8">
          <wp:simplePos x="0" y="0"/>
          <wp:positionH relativeFrom="column">
            <wp:posOffset>-222885</wp:posOffset>
          </wp:positionH>
          <wp:positionV relativeFrom="paragraph">
            <wp:posOffset>17780</wp:posOffset>
          </wp:positionV>
          <wp:extent cx="1047750" cy="609600"/>
          <wp:effectExtent l="19050" t="0" r="0" b="0"/>
          <wp:wrapNone/>
          <wp:docPr id="2" name="Imagem 1" descr="Sen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ac.png"/>
                  <pic:cNvPicPr/>
                </pic:nvPicPr>
                <pic:blipFill>
                  <a:blip r:embed="rId2"/>
                  <a:stretch>
                    <a:fillRect/>
                  </a:stretch>
                </pic:blipFill>
                <pic:spPr>
                  <a:xfrm>
                    <a:off x="0" y="0"/>
                    <a:ext cx="1047750" cy="609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D7E7F"/>
    <w:multiLevelType w:val="hybridMultilevel"/>
    <w:tmpl w:val="F544C8EE"/>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15:restartNumberingAfterBreak="0">
    <w:nsid w:val="06081177"/>
    <w:multiLevelType w:val="hybridMultilevel"/>
    <w:tmpl w:val="5310E7D8"/>
    <w:lvl w:ilvl="0" w:tplc="0416000D">
      <w:start w:val="1"/>
      <w:numFmt w:val="bullet"/>
      <w:lvlText w:val=""/>
      <w:lvlJc w:val="left"/>
      <w:pPr>
        <w:ind w:left="2336" w:hanging="360"/>
      </w:pPr>
      <w:rPr>
        <w:rFonts w:ascii="Wingdings" w:hAnsi="Wingdings" w:hint="default"/>
      </w:rPr>
    </w:lvl>
    <w:lvl w:ilvl="1" w:tplc="04160003" w:tentative="1">
      <w:start w:val="1"/>
      <w:numFmt w:val="bullet"/>
      <w:lvlText w:val="o"/>
      <w:lvlJc w:val="left"/>
      <w:pPr>
        <w:ind w:left="3056" w:hanging="360"/>
      </w:pPr>
      <w:rPr>
        <w:rFonts w:ascii="Courier New" w:hAnsi="Courier New" w:cs="Courier New" w:hint="default"/>
      </w:rPr>
    </w:lvl>
    <w:lvl w:ilvl="2" w:tplc="04160005" w:tentative="1">
      <w:start w:val="1"/>
      <w:numFmt w:val="bullet"/>
      <w:lvlText w:val=""/>
      <w:lvlJc w:val="left"/>
      <w:pPr>
        <w:ind w:left="3776" w:hanging="360"/>
      </w:pPr>
      <w:rPr>
        <w:rFonts w:ascii="Wingdings" w:hAnsi="Wingdings" w:hint="default"/>
      </w:rPr>
    </w:lvl>
    <w:lvl w:ilvl="3" w:tplc="04160001" w:tentative="1">
      <w:start w:val="1"/>
      <w:numFmt w:val="bullet"/>
      <w:lvlText w:val=""/>
      <w:lvlJc w:val="left"/>
      <w:pPr>
        <w:ind w:left="4496" w:hanging="360"/>
      </w:pPr>
      <w:rPr>
        <w:rFonts w:ascii="Symbol" w:hAnsi="Symbol" w:hint="default"/>
      </w:rPr>
    </w:lvl>
    <w:lvl w:ilvl="4" w:tplc="04160003" w:tentative="1">
      <w:start w:val="1"/>
      <w:numFmt w:val="bullet"/>
      <w:lvlText w:val="o"/>
      <w:lvlJc w:val="left"/>
      <w:pPr>
        <w:ind w:left="5216" w:hanging="360"/>
      </w:pPr>
      <w:rPr>
        <w:rFonts w:ascii="Courier New" w:hAnsi="Courier New" w:cs="Courier New" w:hint="default"/>
      </w:rPr>
    </w:lvl>
    <w:lvl w:ilvl="5" w:tplc="04160005" w:tentative="1">
      <w:start w:val="1"/>
      <w:numFmt w:val="bullet"/>
      <w:lvlText w:val=""/>
      <w:lvlJc w:val="left"/>
      <w:pPr>
        <w:ind w:left="5936" w:hanging="360"/>
      </w:pPr>
      <w:rPr>
        <w:rFonts w:ascii="Wingdings" w:hAnsi="Wingdings" w:hint="default"/>
      </w:rPr>
    </w:lvl>
    <w:lvl w:ilvl="6" w:tplc="04160001" w:tentative="1">
      <w:start w:val="1"/>
      <w:numFmt w:val="bullet"/>
      <w:lvlText w:val=""/>
      <w:lvlJc w:val="left"/>
      <w:pPr>
        <w:ind w:left="6656" w:hanging="360"/>
      </w:pPr>
      <w:rPr>
        <w:rFonts w:ascii="Symbol" w:hAnsi="Symbol" w:hint="default"/>
      </w:rPr>
    </w:lvl>
    <w:lvl w:ilvl="7" w:tplc="04160003" w:tentative="1">
      <w:start w:val="1"/>
      <w:numFmt w:val="bullet"/>
      <w:lvlText w:val="o"/>
      <w:lvlJc w:val="left"/>
      <w:pPr>
        <w:ind w:left="7376" w:hanging="360"/>
      </w:pPr>
      <w:rPr>
        <w:rFonts w:ascii="Courier New" w:hAnsi="Courier New" w:cs="Courier New" w:hint="default"/>
      </w:rPr>
    </w:lvl>
    <w:lvl w:ilvl="8" w:tplc="04160005" w:tentative="1">
      <w:start w:val="1"/>
      <w:numFmt w:val="bullet"/>
      <w:lvlText w:val=""/>
      <w:lvlJc w:val="left"/>
      <w:pPr>
        <w:ind w:left="8096" w:hanging="360"/>
      </w:pPr>
      <w:rPr>
        <w:rFonts w:ascii="Wingdings" w:hAnsi="Wingdings" w:hint="default"/>
      </w:rPr>
    </w:lvl>
  </w:abstractNum>
  <w:abstractNum w:abstractNumId="3" w15:restartNumberingAfterBreak="0">
    <w:nsid w:val="062C6661"/>
    <w:multiLevelType w:val="multilevel"/>
    <w:tmpl w:val="E250B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4D11D0"/>
    <w:multiLevelType w:val="hybridMultilevel"/>
    <w:tmpl w:val="08587410"/>
    <w:lvl w:ilvl="0" w:tplc="E77C3322">
      <w:numFmt w:val="bullet"/>
      <w:lvlText w:val=""/>
      <w:lvlJc w:val="left"/>
      <w:pPr>
        <w:tabs>
          <w:tab w:val="num" w:pos="720"/>
        </w:tabs>
        <w:ind w:left="720" w:hanging="360"/>
      </w:pPr>
      <w:rPr>
        <w:rFonts w:ascii="Wingdings" w:eastAsia="Times New Roman" w:hAnsi="Wingdings"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71575"/>
    <w:multiLevelType w:val="hybridMultilevel"/>
    <w:tmpl w:val="E0408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207DD8"/>
    <w:multiLevelType w:val="hybridMultilevel"/>
    <w:tmpl w:val="68D401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8868C4"/>
    <w:multiLevelType w:val="multilevel"/>
    <w:tmpl w:val="E26AB83E"/>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885DE7"/>
    <w:multiLevelType w:val="multilevel"/>
    <w:tmpl w:val="057241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100F2D"/>
    <w:multiLevelType w:val="hybridMultilevel"/>
    <w:tmpl w:val="56A0A234"/>
    <w:lvl w:ilvl="0" w:tplc="19ECDF34">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A24DAE"/>
    <w:multiLevelType w:val="hybridMultilevel"/>
    <w:tmpl w:val="8F3094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7953A2"/>
    <w:multiLevelType w:val="hybridMultilevel"/>
    <w:tmpl w:val="1D4082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06006A"/>
    <w:multiLevelType w:val="multilevel"/>
    <w:tmpl w:val="351AAEAC"/>
    <w:lvl w:ilvl="0">
      <w:start w:val="1"/>
      <w:numFmt w:val="decimal"/>
      <w:lvlText w:val="%1."/>
      <w:lvlJc w:val="left"/>
      <w:pPr>
        <w:ind w:left="1065" w:hanging="705"/>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4202D3"/>
    <w:multiLevelType w:val="hybridMultilevel"/>
    <w:tmpl w:val="0B505F1A"/>
    <w:lvl w:ilvl="0" w:tplc="42D2D3BE">
      <w:start w:val="1"/>
      <w:numFmt w:val="decimal"/>
      <w:lvlText w:val="4.%1"/>
      <w:lvlJc w:val="left"/>
      <w:pPr>
        <w:ind w:left="1070" w:hanging="360"/>
      </w:pPr>
      <w:rPr>
        <w:rFonts w:hint="default"/>
      </w:rPr>
    </w:lvl>
    <w:lvl w:ilvl="1" w:tplc="04160019">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14" w15:restartNumberingAfterBreak="0">
    <w:nsid w:val="322A310A"/>
    <w:multiLevelType w:val="multilevel"/>
    <w:tmpl w:val="3C12F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826D1"/>
    <w:multiLevelType w:val="multilevel"/>
    <w:tmpl w:val="911082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8F3A8F"/>
    <w:multiLevelType w:val="multilevel"/>
    <w:tmpl w:val="7C52C998"/>
    <w:lvl w:ilvl="0">
      <w:start w:val="7"/>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8E445EA"/>
    <w:multiLevelType w:val="hybridMultilevel"/>
    <w:tmpl w:val="CBAC042A"/>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8" w15:restartNumberingAfterBreak="0">
    <w:nsid w:val="41CB3A9F"/>
    <w:multiLevelType w:val="hybridMultilevel"/>
    <w:tmpl w:val="4F1A21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CC58B6"/>
    <w:multiLevelType w:val="multilevel"/>
    <w:tmpl w:val="DCC02BF6"/>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8A49AA"/>
    <w:multiLevelType w:val="multilevel"/>
    <w:tmpl w:val="10364EC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5AE66C0"/>
    <w:multiLevelType w:val="multilevel"/>
    <w:tmpl w:val="33B4009C"/>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336537"/>
    <w:multiLevelType w:val="hybridMultilevel"/>
    <w:tmpl w:val="A4B8C1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682487"/>
    <w:multiLevelType w:val="hybridMultilevel"/>
    <w:tmpl w:val="94DEA85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D214CC"/>
    <w:multiLevelType w:val="multilevel"/>
    <w:tmpl w:val="729C33F4"/>
    <w:lvl w:ilvl="0">
      <w:start w:val="1"/>
      <w:numFmt w:val="decimal"/>
      <w:lvlText w:val="%1."/>
      <w:lvlJc w:val="left"/>
      <w:pPr>
        <w:ind w:left="720"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55BB2F6E"/>
    <w:multiLevelType w:val="hybridMultilevel"/>
    <w:tmpl w:val="EC9266A6"/>
    <w:lvl w:ilvl="0" w:tplc="04160001">
      <w:start w:val="1"/>
      <w:numFmt w:val="bullet"/>
      <w:lvlText w:val=""/>
      <w:lvlJc w:val="left"/>
      <w:pPr>
        <w:ind w:left="360" w:hanging="360"/>
      </w:pPr>
      <w:rPr>
        <w:rFonts w:ascii="Symbol" w:hAnsi="Symbol" w:hint="default"/>
      </w:rPr>
    </w:lvl>
    <w:lvl w:ilvl="1" w:tplc="04160003">
      <w:start w:val="1"/>
      <w:numFmt w:val="decimal"/>
      <w:lvlText w:val="%2."/>
      <w:lvlJc w:val="left"/>
      <w:pPr>
        <w:tabs>
          <w:tab w:val="num" w:pos="1080"/>
        </w:tabs>
        <w:ind w:left="1080" w:hanging="360"/>
      </w:pPr>
    </w:lvl>
    <w:lvl w:ilvl="2" w:tplc="04160005">
      <w:start w:val="1"/>
      <w:numFmt w:val="decimal"/>
      <w:lvlText w:val="%3."/>
      <w:lvlJc w:val="left"/>
      <w:pPr>
        <w:tabs>
          <w:tab w:val="num" w:pos="1800"/>
        </w:tabs>
        <w:ind w:left="1800" w:hanging="360"/>
      </w:pPr>
    </w:lvl>
    <w:lvl w:ilvl="3" w:tplc="04160001">
      <w:start w:val="1"/>
      <w:numFmt w:val="decimal"/>
      <w:lvlText w:val="%4."/>
      <w:lvlJc w:val="left"/>
      <w:pPr>
        <w:tabs>
          <w:tab w:val="num" w:pos="2520"/>
        </w:tabs>
        <w:ind w:left="2520" w:hanging="360"/>
      </w:pPr>
    </w:lvl>
    <w:lvl w:ilvl="4" w:tplc="04160003">
      <w:start w:val="1"/>
      <w:numFmt w:val="decimal"/>
      <w:lvlText w:val="%5."/>
      <w:lvlJc w:val="left"/>
      <w:pPr>
        <w:tabs>
          <w:tab w:val="num" w:pos="3240"/>
        </w:tabs>
        <w:ind w:left="3240" w:hanging="360"/>
      </w:pPr>
    </w:lvl>
    <w:lvl w:ilvl="5" w:tplc="04160005">
      <w:start w:val="1"/>
      <w:numFmt w:val="decimal"/>
      <w:lvlText w:val="%6."/>
      <w:lvlJc w:val="left"/>
      <w:pPr>
        <w:tabs>
          <w:tab w:val="num" w:pos="3960"/>
        </w:tabs>
        <w:ind w:left="3960" w:hanging="360"/>
      </w:pPr>
    </w:lvl>
    <w:lvl w:ilvl="6" w:tplc="04160001">
      <w:start w:val="1"/>
      <w:numFmt w:val="decimal"/>
      <w:lvlText w:val="%7."/>
      <w:lvlJc w:val="left"/>
      <w:pPr>
        <w:tabs>
          <w:tab w:val="num" w:pos="4680"/>
        </w:tabs>
        <w:ind w:left="4680" w:hanging="360"/>
      </w:pPr>
    </w:lvl>
    <w:lvl w:ilvl="7" w:tplc="04160003">
      <w:start w:val="1"/>
      <w:numFmt w:val="decimal"/>
      <w:lvlText w:val="%8."/>
      <w:lvlJc w:val="left"/>
      <w:pPr>
        <w:tabs>
          <w:tab w:val="num" w:pos="5400"/>
        </w:tabs>
        <w:ind w:left="5400" w:hanging="360"/>
      </w:pPr>
    </w:lvl>
    <w:lvl w:ilvl="8" w:tplc="04160005">
      <w:start w:val="1"/>
      <w:numFmt w:val="decimal"/>
      <w:lvlText w:val="%9."/>
      <w:lvlJc w:val="left"/>
      <w:pPr>
        <w:tabs>
          <w:tab w:val="num" w:pos="6120"/>
        </w:tabs>
        <w:ind w:left="6120" w:hanging="360"/>
      </w:pPr>
    </w:lvl>
  </w:abstractNum>
  <w:abstractNum w:abstractNumId="26" w15:restartNumberingAfterBreak="0">
    <w:nsid w:val="58BC6296"/>
    <w:multiLevelType w:val="multilevel"/>
    <w:tmpl w:val="15ACB724"/>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AA6668"/>
    <w:multiLevelType w:val="multilevel"/>
    <w:tmpl w:val="C1CC589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122C7E"/>
    <w:multiLevelType w:val="multilevel"/>
    <w:tmpl w:val="15ACB724"/>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4C7EBD"/>
    <w:multiLevelType w:val="hybridMultilevel"/>
    <w:tmpl w:val="EB688D56"/>
    <w:lvl w:ilvl="0" w:tplc="04160001">
      <w:start w:val="1"/>
      <w:numFmt w:val="bullet"/>
      <w:lvlText w:val=""/>
      <w:lvlJc w:val="left"/>
      <w:pPr>
        <w:ind w:left="750" w:hanging="39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E2058B"/>
    <w:multiLevelType w:val="multilevel"/>
    <w:tmpl w:val="1C460CB2"/>
    <w:lvl w:ilvl="0">
      <w:start w:val="1"/>
      <w:numFmt w:val="decimal"/>
      <w:lvlText w:val="%1."/>
      <w:lvlJc w:val="left"/>
      <w:pPr>
        <w:ind w:left="720" w:hanging="360"/>
      </w:pPr>
      <w:rPr>
        <w:rFonts w:hint="default"/>
      </w:rPr>
    </w:lvl>
    <w:lvl w:ilvl="1">
      <w:start w:val="1"/>
      <w:numFmt w:val="decimal"/>
      <w:isLgl/>
      <w:lvlText w:val="%1.%2."/>
      <w:lvlJc w:val="left"/>
      <w:pPr>
        <w:ind w:left="1115" w:hanging="405"/>
      </w:pPr>
      <w:rPr>
        <w:rFonts w:hint="default"/>
        <w:b w:val="0"/>
        <w:sz w:val="24"/>
        <w:szCs w:val="24"/>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67408B6"/>
    <w:multiLevelType w:val="hybridMultilevel"/>
    <w:tmpl w:val="5330CB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E8510E"/>
    <w:multiLevelType w:val="hybridMultilevel"/>
    <w:tmpl w:val="30CA2D88"/>
    <w:lvl w:ilvl="0" w:tplc="43BCF6DA">
      <w:start w:val="1"/>
      <w:numFmt w:val="lowerLetter"/>
      <w:lvlText w:val="%1)"/>
      <w:lvlJc w:val="left"/>
      <w:pPr>
        <w:ind w:left="1690" w:hanging="360"/>
      </w:pPr>
      <w:rPr>
        <w:rFonts w:ascii="Arial" w:eastAsia="Times New Roman" w:hAnsi="Arial" w:cs="Arial"/>
      </w:rPr>
    </w:lvl>
    <w:lvl w:ilvl="1" w:tplc="04160019" w:tentative="1">
      <w:start w:val="1"/>
      <w:numFmt w:val="lowerLetter"/>
      <w:lvlText w:val="%2."/>
      <w:lvlJc w:val="left"/>
      <w:pPr>
        <w:ind w:left="2410" w:hanging="360"/>
      </w:pPr>
    </w:lvl>
    <w:lvl w:ilvl="2" w:tplc="0416001B" w:tentative="1">
      <w:start w:val="1"/>
      <w:numFmt w:val="lowerRoman"/>
      <w:lvlText w:val="%3."/>
      <w:lvlJc w:val="right"/>
      <w:pPr>
        <w:ind w:left="3130" w:hanging="180"/>
      </w:pPr>
    </w:lvl>
    <w:lvl w:ilvl="3" w:tplc="0416000F" w:tentative="1">
      <w:start w:val="1"/>
      <w:numFmt w:val="decimal"/>
      <w:lvlText w:val="%4."/>
      <w:lvlJc w:val="left"/>
      <w:pPr>
        <w:ind w:left="3850" w:hanging="360"/>
      </w:pPr>
    </w:lvl>
    <w:lvl w:ilvl="4" w:tplc="04160019" w:tentative="1">
      <w:start w:val="1"/>
      <w:numFmt w:val="lowerLetter"/>
      <w:lvlText w:val="%5."/>
      <w:lvlJc w:val="left"/>
      <w:pPr>
        <w:ind w:left="4570" w:hanging="360"/>
      </w:pPr>
    </w:lvl>
    <w:lvl w:ilvl="5" w:tplc="0416001B" w:tentative="1">
      <w:start w:val="1"/>
      <w:numFmt w:val="lowerRoman"/>
      <w:lvlText w:val="%6."/>
      <w:lvlJc w:val="right"/>
      <w:pPr>
        <w:ind w:left="5290" w:hanging="180"/>
      </w:pPr>
    </w:lvl>
    <w:lvl w:ilvl="6" w:tplc="0416000F" w:tentative="1">
      <w:start w:val="1"/>
      <w:numFmt w:val="decimal"/>
      <w:lvlText w:val="%7."/>
      <w:lvlJc w:val="left"/>
      <w:pPr>
        <w:ind w:left="6010" w:hanging="360"/>
      </w:pPr>
    </w:lvl>
    <w:lvl w:ilvl="7" w:tplc="04160019" w:tentative="1">
      <w:start w:val="1"/>
      <w:numFmt w:val="lowerLetter"/>
      <w:lvlText w:val="%8."/>
      <w:lvlJc w:val="left"/>
      <w:pPr>
        <w:ind w:left="6730" w:hanging="360"/>
      </w:pPr>
    </w:lvl>
    <w:lvl w:ilvl="8" w:tplc="0416001B" w:tentative="1">
      <w:start w:val="1"/>
      <w:numFmt w:val="lowerRoman"/>
      <w:lvlText w:val="%9."/>
      <w:lvlJc w:val="right"/>
      <w:pPr>
        <w:ind w:left="7450" w:hanging="180"/>
      </w:pPr>
    </w:lvl>
  </w:abstractNum>
  <w:abstractNum w:abstractNumId="33" w15:restartNumberingAfterBreak="0">
    <w:nsid w:val="787B472B"/>
    <w:multiLevelType w:val="multilevel"/>
    <w:tmpl w:val="0F8CC4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8137A0"/>
    <w:multiLevelType w:val="hybridMultilevel"/>
    <w:tmpl w:val="7716E722"/>
    <w:lvl w:ilvl="0" w:tplc="1882A5B4">
      <w:start w:val="1"/>
      <w:numFmt w:val="lowerLetter"/>
      <w:lvlText w:val="%1)"/>
      <w:lvlJc w:val="left"/>
      <w:pPr>
        <w:ind w:left="1616" w:hanging="360"/>
      </w:pPr>
      <w:rPr>
        <w:rFonts w:hint="default"/>
      </w:rPr>
    </w:lvl>
    <w:lvl w:ilvl="1" w:tplc="04160019" w:tentative="1">
      <w:start w:val="1"/>
      <w:numFmt w:val="lowerLetter"/>
      <w:lvlText w:val="%2."/>
      <w:lvlJc w:val="left"/>
      <w:pPr>
        <w:ind w:left="2336" w:hanging="360"/>
      </w:pPr>
    </w:lvl>
    <w:lvl w:ilvl="2" w:tplc="0416001B" w:tentative="1">
      <w:start w:val="1"/>
      <w:numFmt w:val="lowerRoman"/>
      <w:lvlText w:val="%3."/>
      <w:lvlJc w:val="right"/>
      <w:pPr>
        <w:ind w:left="3056" w:hanging="180"/>
      </w:pPr>
    </w:lvl>
    <w:lvl w:ilvl="3" w:tplc="0416000F" w:tentative="1">
      <w:start w:val="1"/>
      <w:numFmt w:val="decimal"/>
      <w:lvlText w:val="%4."/>
      <w:lvlJc w:val="left"/>
      <w:pPr>
        <w:ind w:left="3776" w:hanging="360"/>
      </w:pPr>
    </w:lvl>
    <w:lvl w:ilvl="4" w:tplc="04160019" w:tentative="1">
      <w:start w:val="1"/>
      <w:numFmt w:val="lowerLetter"/>
      <w:lvlText w:val="%5."/>
      <w:lvlJc w:val="left"/>
      <w:pPr>
        <w:ind w:left="4496" w:hanging="360"/>
      </w:pPr>
    </w:lvl>
    <w:lvl w:ilvl="5" w:tplc="0416001B" w:tentative="1">
      <w:start w:val="1"/>
      <w:numFmt w:val="lowerRoman"/>
      <w:lvlText w:val="%6."/>
      <w:lvlJc w:val="right"/>
      <w:pPr>
        <w:ind w:left="5216" w:hanging="180"/>
      </w:pPr>
    </w:lvl>
    <w:lvl w:ilvl="6" w:tplc="0416000F" w:tentative="1">
      <w:start w:val="1"/>
      <w:numFmt w:val="decimal"/>
      <w:lvlText w:val="%7."/>
      <w:lvlJc w:val="left"/>
      <w:pPr>
        <w:ind w:left="5936" w:hanging="360"/>
      </w:pPr>
    </w:lvl>
    <w:lvl w:ilvl="7" w:tplc="04160019" w:tentative="1">
      <w:start w:val="1"/>
      <w:numFmt w:val="lowerLetter"/>
      <w:lvlText w:val="%8."/>
      <w:lvlJc w:val="left"/>
      <w:pPr>
        <w:ind w:left="6656" w:hanging="360"/>
      </w:pPr>
    </w:lvl>
    <w:lvl w:ilvl="8" w:tplc="0416001B" w:tentative="1">
      <w:start w:val="1"/>
      <w:numFmt w:val="lowerRoman"/>
      <w:lvlText w:val="%9."/>
      <w:lvlJc w:val="right"/>
      <w:pPr>
        <w:ind w:left="7376" w:hanging="180"/>
      </w:pPr>
    </w:lvl>
  </w:abstractNum>
  <w:abstractNum w:abstractNumId="35" w15:restartNumberingAfterBreak="0">
    <w:nsid w:val="7C0174EE"/>
    <w:multiLevelType w:val="multilevel"/>
    <w:tmpl w:val="DCC02BF6"/>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265446"/>
    <w:multiLevelType w:val="hybridMultilevel"/>
    <w:tmpl w:val="95B4A41A"/>
    <w:lvl w:ilvl="0" w:tplc="095A4196">
      <w:start w:val="1"/>
      <w:numFmt w:val="lowerLetter"/>
      <w:lvlText w:val="%1)"/>
      <w:lvlJc w:val="left"/>
      <w:pPr>
        <w:ind w:left="1616" w:hanging="360"/>
      </w:pPr>
      <w:rPr>
        <w:rFonts w:hint="default"/>
        <w:b w:val="0"/>
      </w:rPr>
    </w:lvl>
    <w:lvl w:ilvl="1" w:tplc="04160019" w:tentative="1">
      <w:start w:val="1"/>
      <w:numFmt w:val="lowerLetter"/>
      <w:lvlText w:val="%2."/>
      <w:lvlJc w:val="left"/>
      <w:pPr>
        <w:ind w:left="2336" w:hanging="360"/>
      </w:pPr>
    </w:lvl>
    <w:lvl w:ilvl="2" w:tplc="0416001B" w:tentative="1">
      <w:start w:val="1"/>
      <w:numFmt w:val="lowerRoman"/>
      <w:lvlText w:val="%3."/>
      <w:lvlJc w:val="right"/>
      <w:pPr>
        <w:ind w:left="3056" w:hanging="180"/>
      </w:pPr>
    </w:lvl>
    <w:lvl w:ilvl="3" w:tplc="0416000F" w:tentative="1">
      <w:start w:val="1"/>
      <w:numFmt w:val="decimal"/>
      <w:lvlText w:val="%4."/>
      <w:lvlJc w:val="left"/>
      <w:pPr>
        <w:ind w:left="3776" w:hanging="360"/>
      </w:pPr>
    </w:lvl>
    <w:lvl w:ilvl="4" w:tplc="04160019" w:tentative="1">
      <w:start w:val="1"/>
      <w:numFmt w:val="lowerLetter"/>
      <w:lvlText w:val="%5."/>
      <w:lvlJc w:val="left"/>
      <w:pPr>
        <w:ind w:left="4496" w:hanging="360"/>
      </w:pPr>
    </w:lvl>
    <w:lvl w:ilvl="5" w:tplc="0416001B" w:tentative="1">
      <w:start w:val="1"/>
      <w:numFmt w:val="lowerRoman"/>
      <w:lvlText w:val="%6."/>
      <w:lvlJc w:val="right"/>
      <w:pPr>
        <w:ind w:left="5216" w:hanging="180"/>
      </w:pPr>
    </w:lvl>
    <w:lvl w:ilvl="6" w:tplc="0416000F" w:tentative="1">
      <w:start w:val="1"/>
      <w:numFmt w:val="decimal"/>
      <w:lvlText w:val="%7."/>
      <w:lvlJc w:val="left"/>
      <w:pPr>
        <w:ind w:left="5936" w:hanging="360"/>
      </w:pPr>
    </w:lvl>
    <w:lvl w:ilvl="7" w:tplc="04160019" w:tentative="1">
      <w:start w:val="1"/>
      <w:numFmt w:val="lowerLetter"/>
      <w:lvlText w:val="%8."/>
      <w:lvlJc w:val="left"/>
      <w:pPr>
        <w:ind w:left="6656" w:hanging="360"/>
      </w:pPr>
    </w:lvl>
    <w:lvl w:ilvl="8" w:tplc="0416001B" w:tentative="1">
      <w:start w:val="1"/>
      <w:numFmt w:val="lowerRoman"/>
      <w:lvlText w:val="%9."/>
      <w:lvlJc w:val="right"/>
      <w:pPr>
        <w:ind w:left="7376" w:hanging="180"/>
      </w:pPr>
    </w:lvl>
  </w:abstractNum>
  <w:num w:numId="1">
    <w:abstractNumId w:val="21"/>
  </w:num>
  <w:num w:numId="2">
    <w:abstractNumId w:val="7"/>
  </w:num>
  <w:num w:numId="3">
    <w:abstractNumId w:val="19"/>
  </w:num>
  <w:num w:numId="4">
    <w:abstractNumId w:val="35"/>
  </w:num>
  <w:num w:numId="5">
    <w:abstractNumId w:val="12"/>
  </w:num>
  <w:num w:numId="6">
    <w:abstractNumId w:val="18"/>
  </w:num>
  <w:num w:numId="7">
    <w:abstractNumId w:val="9"/>
  </w:num>
  <w:num w:numId="8">
    <w:abstractNumId w:val="24"/>
  </w:num>
  <w:num w:numId="9">
    <w:abstractNumId w:val="27"/>
  </w:num>
  <w:num w:numId="10">
    <w:abstractNumId w:val="29"/>
  </w:num>
  <w:num w:numId="11">
    <w:abstractNumId w:val="0"/>
  </w:num>
  <w:num w:numId="12">
    <w:abstractNumId w:val="20"/>
  </w:num>
  <w:num w:numId="13">
    <w:abstractNumId w:val="14"/>
  </w:num>
  <w:num w:numId="14">
    <w:abstractNumId w:val="3"/>
  </w:num>
  <w:num w:numId="15">
    <w:abstractNumId w:val="15"/>
  </w:num>
  <w:num w:numId="16">
    <w:abstractNumId w:val="33"/>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3"/>
  </w:num>
  <w:num w:numId="20">
    <w:abstractNumId w:val="8"/>
  </w:num>
  <w:num w:numId="21">
    <w:abstractNumId w:val="34"/>
  </w:num>
  <w:num w:numId="22">
    <w:abstractNumId w:val="26"/>
  </w:num>
  <w:num w:numId="23">
    <w:abstractNumId w:val="32"/>
  </w:num>
  <w:num w:numId="24">
    <w:abstractNumId w:val="36"/>
  </w:num>
  <w:num w:numId="25">
    <w:abstractNumId w:val="16"/>
  </w:num>
  <w:num w:numId="26">
    <w:abstractNumId w:val="25"/>
  </w:num>
  <w:num w:numId="27">
    <w:abstractNumId w:val="2"/>
  </w:num>
  <w:num w:numId="28">
    <w:abstractNumId w:val="5"/>
  </w:num>
  <w:num w:numId="29">
    <w:abstractNumId w:val="1"/>
  </w:num>
  <w:num w:numId="30">
    <w:abstractNumId w:val="17"/>
  </w:num>
  <w:num w:numId="31">
    <w:abstractNumId w:val="28"/>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3"/>
  </w:num>
  <w:num w:numId="37">
    <w:abstractNumId w:val="6"/>
  </w:num>
  <w:num w:numId="38">
    <w:abstractNumId w:val="22"/>
  </w:num>
  <w:num w:numId="39">
    <w:abstractNumId w:val="31"/>
  </w:num>
  <w:num w:numId="40">
    <w:abstractNumId w:val="1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D1"/>
    <w:rsid w:val="00000B72"/>
    <w:rsid w:val="000059F9"/>
    <w:rsid w:val="00014798"/>
    <w:rsid w:val="000169A9"/>
    <w:rsid w:val="0002624C"/>
    <w:rsid w:val="000262FF"/>
    <w:rsid w:val="00033AA0"/>
    <w:rsid w:val="000454C1"/>
    <w:rsid w:val="00057AA6"/>
    <w:rsid w:val="00094939"/>
    <w:rsid w:val="000C1C5C"/>
    <w:rsid w:val="000C5421"/>
    <w:rsid w:val="000D156A"/>
    <w:rsid w:val="000D646A"/>
    <w:rsid w:val="000E3D1B"/>
    <w:rsid w:val="000E6516"/>
    <w:rsid w:val="000E6F9B"/>
    <w:rsid w:val="00110166"/>
    <w:rsid w:val="001109F4"/>
    <w:rsid w:val="00113E2C"/>
    <w:rsid w:val="00125180"/>
    <w:rsid w:val="0014361E"/>
    <w:rsid w:val="00143CD5"/>
    <w:rsid w:val="00164435"/>
    <w:rsid w:val="00170D7F"/>
    <w:rsid w:val="00176A70"/>
    <w:rsid w:val="00181A7D"/>
    <w:rsid w:val="00187401"/>
    <w:rsid w:val="0019522D"/>
    <w:rsid w:val="001A11A4"/>
    <w:rsid w:val="001C26E0"/>
    <w:rsid w:val="001D56D3"/>
    <w:rsid w:val="001D6A34"/>
    <w:rsid w:val="001F1664"/>
    <w:rsid w:val="001F4CE7"/>
    <w:rsid w:val="002114BE"/>
    <w:rsid w:val="002206F5"/>
    <w:rsid w:val="002223A9"/>
    <w:rsid w:val="00230ADC"/>
    <w:rsid w:val="00250B67"/>
    <w:rsid w:val="00257C98"/>
    <w:rsid w:val="00267072"/>
    <w:rsid w:val="002A7D17"/>
    <w:rsid w:val="002B1E85"/>
    <w:rsid w:val="002C06D8"/>
    <w:rsid w:val="002E78D1"/>
    <w:rsid w:val="002F6546"/>
    <w:rsid w:val="002F69F7"/>
    <w:rsid w:val="0034136B"/>
    <w:rsid w:val="00347500"/>
    <w:rsid w:val="003553B1"/>
    <w:rsid w:val="0036392E"/>
    <w:rsid w:val="003A1E37"/>
    <w:rsid w:val="003A213C"/>
    <w:rsid w:val="003A5B60"/>
    <w:rsid w:val="003B1FAE"/>
    <w:rsid w:val="003B5EAC"/>
    <w:rsid w:val="003C2746"/>
    <w:rsid w:val="003E45F7"/>
    <w:rsid w:val="003E6C4A"/>
    <w:rsid w:val="003F736A"/>
    <w:rsid w:val="003F7CDC"/>
    <w:rsid w:val="00417A8E"/>
    <w:rsid w:val="0044011C"/>
    <w:rsid w:val="004644DF"/>
    <w:rsid w:val="004756E3"/>
    <w:rsid w:val="00485EA7"/>
    <w:rsid w:val="00490CF6"/>
    <w:rsid w:val="004949B7"/>
    <w:rsid w:val="004E3C54"/>
    <w:rsid w:val="004E516A"/>
    <w:rsid w:val="004F1D6D"/>
    <w:rsid w:val="005225D4"/>
    <w:rsid w:val="00535D5A"/>
    <w:rsid w:val="005450F2"/>
    <w:rsid w:val="0055606B"/>
    <w:rsid w:val="00567241"/>
    <w:rsid w:val="00572C29"/>
    <w:rsid w:val="00594345"/>
    <w:rsid w:val="005A2F16"/>
    <w:rsid w:val="005B7E87"/>
    <w:rsid w:val="005C432C"/>
    <w:rsid w:val="005D3CBF"/>
    <w:rsid w:val="005D6722"/>
    <w:rsid w:val="005D6CC1"/>
    <w:rsid w:val="005D777B"/>
    <w:rsid w:val="005F1DF5"/>
    <w:rsid w:val="005F1F50"/>
    <w:rsid w:val="005F7B80"/>
    <w:rsid w:val="00600C3B"/>
    <w:rsid w:val="00600C3E"/>
    <w:rsid w:val="00604069"/>
    <w:rsid w:val="0062063E"/>
    <w:rsid w:val="006218E2"/>
    <w:rsid w:val="00631F00"/>
    <w:rsid w:val="006517B9"/>
    <w:rsid w:val="00673F16"/>
    <w:rsid w:val="006E0A98"/>
    <w:rsid w:val="006E33B7"/>
    <w:rsid w:val="006F15DA"/>
    <w:rsid w:val="006F42D6"/>
    <w:rsid w:val="00727868"/>
    <w:rsid w:val="00760D1F"/>
    <w:rsid w:val="0078010C"/>
    <w:rsid w:val="007859E1"/>
    <w:rsid w:val="00787FC4"/>
    <w:rsid w:val="007933E9"/>
    <w:rsid w:val="00793D32"/>
    <w:rsid w:val="00795708"/>
    <w:rsid w:val="007A5EC4"/>
    <w:rsid w:val="00815063"/>
    <w:rsid w:val="008371E8"/>
    <w:rsid w:val="00842E34"/>
    <w:rsid w:val="00843783"/>
    <w:rsid w:val="00864571"/>
    <w:rsid w:val="00881A49"/>
    <w:rsid w:val="00887056"/>
    <w:rsid w:val="008A00A4"/>
    <w:rsid w:val="008B0F3F"/>
    <w:rsid w:val="008C0A89"/>
    <w:rsid w:val="008C637E"/>
    <w:rsid w:val="008F0F59"/>
    <w:rsid w:val="009120D2"/>
    <w:rsid w:val="00913717"/>
    <w:rsid w:val="009209CD"/>
    <w:rsid w:val="00924BF1"/>
    <w:rsid w:val="00951C54"/>
    <w:rsid w:val="00965E0A"/>
    <w:rsid w:val="0098342F"/>
    <w:rsid w:val="00983BD1"/>
    <w:rsid w:val="00986792"/>
    <w:rsid w:val="009A1D4D"/>
    <w:rsid w:val="009C1EAA"/>
    <w:rsid w:val="009E6156"/>
    <w:rsid w:val="009F3D92"/>
    <w:rsid w:val="00A0062B"/>
    <w:rsid w:val="00A17778"/>
    <w:rsid w:val="00A732AE"/>
    <w:rsid w:val="00AA5E77"/>
    <w:rsid w:val="00AA6815"/>
    <w:rsid w:val="00AB35DB"/>
    <w:rsid w:val="00AC116F"/>
    <w:rsid w:val="00AC41AC"/>
    <w:rsid w:val="00AC5D09"/>
    <w:rsid w:val="00AC7C2A"/>
    <w:rsid w:val="00AE1139"/>
    <w:rsid w:val="00AE1A08"/>
    <w:rsid w:val="00AE30B6"/>
    <w:rsid w:val="00AE63D6"/>
    <w:rsid w:val="00AF55E9"/>
    <w:rsid w:val="00B02F5C"/>
    <w:rsid w:val="00B034DD"/>
    <w:rsid w:val="00B311ED"/>
    <w:rsid w:val="00B348F8"/>
    <w:rsid w:val="00B44335"/>
    <w:rsid w:val="00B7757A"/>
    <w:rsid w:val="00BA3953"/>
    <w:rsid w:val="00BB0DDD"/>
    <w:rsid w:val="00BB5340"/>
    <w:rsid w:val="00BC3F1B"/>
    <w:rsid w:val="00BD6E35"/>
    <w:rsid w:val="00C12CB8"/>
    <w:rsid w:val="00C16E52"/>
    <w:rsid w:val="00C17E99"/>
    <w:rsid w:val="00C21CC4"/>
    <w:rsid w:val="00C318D2"/>
    <w:rsid w:val="00C519FA"/>
    <w:rsid w:val="00C527F7"/>
    <w:rsid w:val="00C60FE0"/>
    <w:rsid w:val="00C63E0F"/>
    <w:rsid w:val="00C904D6"/>
    <w:rsid w:val="00CC7EA2"/>
    <w:rsid w:val="00CD5CFF"/>
    <w:rsid w:val="00CE5122"/>
    <w:rsid w:val="00CE542D"/>
    <w:rsid w:val="00D0702E"/>
    <w:rsid w:val="00D179BF"/>
    <w:rsid w:val="00D225B2"/>
    <w:rsid w:val="00D26E20"/>
    <w:rsid w:val="00D3428B"/>
    <w:rsid w:val="00D44BB0"/>
    <w:rsid w:val="00D82554"/>
    <w:rsid w:val="00D90EC3"/>
    <w:rsid w:val="00DA11E2"/>
    <w:rsid w:val="00DA799A"/>
    <w:rsid w:val="00DD35B8"/>
    <w:rsid w:val="00DF5F71"/>
    <w:rsid w:val="00E0592B"/>
    <w:rsid w:val="00E3393D"/>
    <w:rsid w:val="00E41282"/>
    <w:rsid w:val="00E41C34"/>
    <w:rsid w:val="00ED0101"/>
    <w:rsid w:val="00ED5D42"/>
    <w:rsid w:val="00EE11F0"/>
    <w:rsid w:val="00F02A52"/>
    <w:rsid w:val="00F0691F"/>
    <w:rsid w:val="00F15B06"/>
    <w:rsid w:val="00F164D3"/>
    <w:rsid w:val="00F742A5"/>
    <w:rsid w:val="00F835BE"/>
    <w:rsid w:val="00FA756A"/>
    <w:rsid w:val="00FB0ECC"/>
    <w:rsid w:val="00FB750D"/>
    <w:rsid w:val="00FC3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BB6423-5E99-49A2-B328-D005AE4F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8D1"/>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next w:val="Normal"/>
    <w:link w:val="Ttulo6Char"/>
    <w:uiPriority w:val="9"/>
    <w:semiHidden/>
    <w:unhideWhenUsed/>
    <w:qFormat/>
    <w:rsid w:val="0086457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78D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E78D1"/>
  </w:style>
  <w:style w:type="paragraph" w:styleId="Rodap">
    <w:name w:val="footer"/>
    <w:basedOn w:val="Normal"/>
    <w:link w:val="RodapChar"/>
    <w:unhideWhenUsed/>
    <w:rsid w:val="002E78D1"/>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2E78D1"/>
  </w:style>
  <w:style w:type="paragraph" w:styleId="Textodebalo">
    <w:name w:val="Balloon Text"/>
    <w:basedOn w:val="Normal"/>
    <w:link w:val="TextodebaloChar"/>
    <w:uiPriority w:val="99"/>
    <w:semiHidden/>
    <w:unhideWhenUsed/>
    <w:rsid w:val="002E78D1"/>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2E78D1"/>
    <w:rPr>
      <w:rFonts w:ascii="Tahoma" w:hAnsi="Tahoma" w:cs="Tahoma"/>
      <w:sz w:val="16"/>
      <w:szCs w:val="16"/>
    </w:rPr>
  </w:style>
  <w:style w:type="table" w:styleId="Tabelacomgrade">
    <w:name w:val="Table Grid"/>
    <w:basedOn w:val="Tabelanormal"/>
    <w:uiPriority w:val="59"/>
    <w:rsid w:val="0060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887056"/>
    <w:pPr>
      <w:jc w:val="center"/>
    </w:pPr>
    <w:rPr>
      <w:rFonts w:ascii="Comic Sans MS" w:hAnsi="Comic Sans MS"/>
      <w:b/>
      <w:sz w:val="36"/>
      <w:szCs w:val="20"/>
    </w:rPr>
  </w:style>
  <w:style w:type="character" w:customStyle="1" w:styleId="TtuloChar">
    <w:name w:val="Título Char"/>
    <w:basedOn w:val="Fontepargpadro"/>
    <w:link w:val="Ttulo"/>
    <w:uiPriority w:val="99"/>
    <w:rsid w:val="00887056"/>
    <w:rPr>
      <w:rFonts w:ascii="Comic Sans MS" w:eastAsia="Times New Roman" w:hAnsi="Comic Sans MS" w:cs="Times New Roman"/>
      <w:b/>
      <w:sz w:val="36"/>
      <w:szCs w:val="20"/>
      <w:lang w:eastAsia="pt-BR"/>
    </w:rPr>
  </w:style>
  <w:style w:type="paragraph" w:styleId="Corpodetexto">
    <w:name w:val="Body Text"/>
    <w:basedOn w:val="Normal"/>
    <w:link w:val="CorpodetextoChar"/>
    <w:rsid w:val="00887056"/>
    <w:pPr>
      <w:spacing w:after="120"/>
    </w:pPr>
  </w:style>
  <w:style w:type="character" w:customStyle="1" w:styleId="CorpodetextoChar">
    <w:name w:val="Corpo de texto Char"/>
    <w:basedOn w:val="Fontepargpadro"/>
    <w:link w:val="Corpodetexto"/>
    <w:rsid w:val="00887056"/>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D35B8"/>
    <w:pPr>
      <w:spacing w:before="100" w:beforeAutospacing="1" w:after="100" w:afterAutospacing="1"/>
    </w:pPr>
  </w:style>
  <w:style w:type="paragraph" w:customStyle="1" w:styleId="Default">
    <w:name w:val="Default"/>
    <w:rsid w:val="00AB35DB"/>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Fontepargpadro"/>
    <w:uiPriority w:val="99"/>
    <w:unhideWhenUsed/>
    <w:rsid w:val="00AB35DB"/>
    <w:rPr>
      <w:color w:val="0000FF"/>
      <w:u w:val="single"/>
    </w:rPr>
  </w:style>
  <w:style w:type="character" w:customStyle="1" w:styleId="apple-converted-space">
    <w:name w:val="apple-converted-space"/>
    <w:basedOn w:val="Fontepargpadro"/>
    <w:rsid w:val="00AB35DB"/>
  </w:style>
  <w:style w:type="paragraph" w:styleId="Recuodecorpodetexto3">
    <w:name w:val="Body Text Indent 3"/>
    <w:basedOn w:val="Normal"/>
    <w:link w:val="Recuodecorpodetexto3Char"/>
    <w:uiPriority w:val="99"/>
    <w:semiHidden/>
    <w:unhideWhenUsed/>
    <w:rsid w:val="0086457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864571"/>
    <w:rPr>
      <w:rFonts w:ascii="Times New Roman" w:eastAsia="Times New Roman" w:hAnsi="Times New Roman" w:cs="Times New Roman"/>
      <w:sz w:val="16"/>
      <w:szCs w:val="16"/>
      <w:lang w:eastAsia="pt-BR"/>
    </w:rPr>
  </w:style>
  <w:style w:type="character" w:customStyle="1" w:styleId="Ttulo6Char">
    <w:name w:val="Título 6 Char"/>
    <w:basedOn w:val="Fontepargpadro"/>
    <w:link w:val="Ttulo6"/>
    <w:uiPriority w:val="9"/>
    <w:semiHidden/>
    <w:rsid w:val="00864571"/>
    <w:rPr>
      <w:rFonts w:ascii="Calibri" w:eastAsia="Times New Roman" w:hAnsi="Calibri" w:cs="Times New Roman"/>
      <w:b/>
      <w:bCs/>
      <w:lang w:eastAsia="pt-BR"/>
    </w:rPr>
  </w:style>
  <w:style w:type="paragraph" w:styleId="PargrafodaLista">
    <w:name w:val="List Paragraph"/>
    <w:basedOn w:val="Normal"/>
    <w:uiPriority w:val="34"/>
    <w:qFormat/>
    <w:rsid w:val="000D646A"/>
    <w:pPr>
      <w:ind w:left="720"/>
      <w:contextualSpacing/>
    </w:pPr>
  </w:style>
  <w:style w:type="paragraph" w:customStyle="1" w:styleId="ntc">
    <w:name w:val="ntc"/>
    <w:basedOn w:val="Normal"/>
    <w:rsid w:val="00BB5340"/>
    <w:pPr>
      <w:spacing w:before="100" w:beforeAutospacing="1" w:after="100" w:afterAutospacing="1"/>
    </w:pPr>
    <w:rPr>
      <w:rFonts w:eastAsia="Calibri"/>
    </w:rPr>
  </w:style>
  <w:style w:type="paragraph" w:styleId="Textodecomentrio">
    <w:name w:val="annotation text"/>
    <w:basedOn w:val="Normal"/>
    <w:link w:val="TextodecomentrioChar"/>
    <w:uiPriority w:val="99"/>
    <w:semiHidden/>
    <w:unhideWhenUsed/>
    <w:rsid w:val="00BB5340"/>
    <w:pPr>
      <w:spacing w:after="200" w:line="276" w:lineRule="auto"/>
    </w:pPr>
    <w:rPr>
      <w:rFonts w:ascii="Calibri" w:hAnsi="Calibri"/>
      <w:sz w:val="20"/>
      <w:szCs w:val="20"/>
    </w:rPr>
  </w:style>
  <w:style w:type="character" w:customStyle="1" w:styleId="TextodecomentrioChar">
    <w:name w:val="Texto de comentário Char"/>
    <w:basedOn w:val="Fontepargpadro"/>
    <w:link w:val="Textodecomentrio"/>
    <w:uiPriority w:val="99"/>
    <w:semiHidden/>
    <w:rsid w:val="00BB5340"/>
    <w:rPr>
      <w:rFonts w:ascii="Calibri" w:eastAsia="Times New Roman" w:hAnsi="Calibri" w:cs="Times New Roman"/>
      <w:sz w:val="20"/>
      <w:szCs w:val="20"/>
      <w:lang w:eastAsia="pt-BR"/>
    </w:rPr>
  </w:style>
  <w:style w:type="character" w:styleId="Refdecomentrio">
    <w:name w:val="annotation reference"/>
    <w:uiPriority w:val="99"/>
    <w:semiHidden/>
    <w:unhideWhenUsed/>
    <w:rsid w:val="00BB5340"/>
    <w:rPr>
      <w:sz w:val="16"/>
      <w:szCs w:val="16"/>
    </w:rPr>
  </w:style>
  <w:style w:type="paragraph" w:styleId="Assuntodocomentrio">
    <w:name w:val="annotation subject"/>
    <w:basedOn w:val="Textodecomentrio"/>
    <w:next w:val="Textodecomentrio"/>
    <w:link w:val="AssuntodocomentrioChar"/>
    <w:uiPriority w:val="99"/>
    <w:semiHidden/>
    <w:unhideWhenUsed/>
    <w:rsid w:val="00BB5340"/>
    <w:rPr>
      <w:b/>
      <w:bCs/>
    </w:rPr>
  </w:style>
  <w:style w:type="character" w:customStyle="1" w:styleId="AssuntodocomentrioChar">
    <w:name w:val="Assunto do comentário Char"/>
    <w:basedOn w:val="TextodecomentrioChar"/>
    <w:link w:val="Assuntodocomentrio"/>
    <w:uiPriority w:val="99"/>
    <w:semiHidden/>
    <w:rsid w:val="00BB5340"/>
    <w:rPr>
      <w:rFonts w:ascii="Calibri" w:eastAsia="Times New Roman" w:hAnsi="Calibri"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4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n.senac.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651B-D1AD-4FDC-A81D-940F6647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937</Words>
  <Characters>5065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f2430</dc:creator>
  <cp:lastModifiedBy>Marilia Gurjao</cp:lastModifiedBy>
  <cp:revision>8</cp:revision>
  <cp:lastPrinted>2013-11-27T18:55:00Z</cp:lastPrinted>
  <dcterms:created xsi:type="dcterms:W3CDTF">2015-12-22T15:49:00Z</dcterms:created>
  <dcterms:modified xsi:type="dcterms:W3CDTF">2015-12-22T17:03:00Z</dcterms:modified>
</cp:coreProperties>
</file>